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17074" w:rsidRDefault="00B17074" w:rsidP="009B78D0">
      <w:pPr>
        <w:widowControl w:val="0"/>
        <w:pBdr>
          <w:top w:val="nil"/>
          <w:left w:val="nil"/>
          <w:bottom w:val="nil"/>
          <w:right w:val="nil"/>
          <w:between w:val="nil"/>
        </w:pBdr>
        <w:spacing w:after="0" w:line="276" w:lineRule="auto"/>
        <w:rPr>
          <w:rFonts w:ascii="Arial" w:eastAsia="Arial" w:hAnsi="Arial" w:cs="Arial"/>
          <w:color w:val="000000"/>
        </w:rPr>
      </w:pPr>
    </w:p>
    <w:p w:rsidR="00B17074" w:rsidRDefault="00B17074" w:rsidP="009B78D0">
      <w:pPr>
        <w:spacing w:after="0"/>
        <w:ind w:left="142"/>
        <w:rPr>
          <w:rFonts w:ascii="Times New Roman" w:eastAsia="Times New Roman" w:hAnsi="Times New Roman" w:cs="Times New Roman"/>
        </w:rPr>
      </w:pPr>
    </w:p>
    <w:p w:rsidR="009B78D0" w:rsidRDefault="009B78D0" w:rsidP="009B78D0">
      <w:pPr>
        <w:pStyle w:val="ListeParagraf"/>
        <w:numPr>
          <w:ilvl w:val="0"/>
          <w:numId w:val="3"/>
        </w:numPr>
        <w:spacing w:after="0"/>
        <w:rPr>
          <w:rFonts w:cs="Times New Roman"/>
          <w:sz w:val="24"/>
          <w:szCs w:val="24"/>
        </w:rPr>
      </w:pPr>
      <w:r w:rsidRPr="009B78D0">
        <w:rPr>
          <w:rFonts w:cs="Times New Roman"/>
          <w:sz w:val="24"/>
          <w:szCs w:val="24"/>
        </w:rPr>
        <w:t xml:space="preserve">Atatürk ilke ve inkılaplarının dayandığı temel esasları vardır. Bu esaslardan biri de millet iradesinin üzerinde bir güç kabul etmemesi ve millet iradesini esas alan bir yönetim oluşturmayı temel gaye edinmesidir. Bu düşüncenin hayata geçirilmesi için de birçok çalışma yapılmıştır. </w:t>
      </w:r>
    </w:p>
    <w:p w:rsidR="009B78D0" w:rsidRPr="009B78D0" w:rsidRDefault="009B78D0" w:rsidP="009B78D0">
      <w:pPr>
        <w:pStyle w:val="ListeParagraf"/>
        <w:spacing w:after="0"/>
        <w:ind w:left="360"/>
        <w:rPr>
          <w:rFonts w:cs="Times New Roman"/>
          <w:sz w:val="24"/>
          <w:szCs w:val="24"/>
        </w:rPr>
      </w:pPr>
    </w:p>
    <w:p w:rsidR="009B78D0" w:rsidRPr="005D7D2D" w:rsidRDefault="009B78D0" w:rsidP="009B78D0">
      <w:pPr>
        <w:spacing w:after="0"/>
        <w:rPr>
          <w:rFonts w:cs="Times New Roman"/>
          <w:b/>
          <w:sz w:val="24"/>
          <w:szCs w:val="24"/>
        </w:rPr>
      </w:pPr>
      <w:r w:rsidRPr="005D7D2D">
        <w:rPr>
          <w:rFonts w:cs="Times New Roman"/>
          <w:b/>
          <w:sz w:val="24"/>
          <w:szCs w:val="24"/>
        </w:rPr>
        <w:t xml:space="preserve">       Bu çalışmalara</w:t>
      </w:r>
      <w:r w:rsidR="00235093">
        <w:rPr>
          <w:rFonts w:cs="Times New Roman"/>
          <w:b/>
          <w:sz w:val="24"/>
          <w:szCs w:val="24"/>
        </w:rPr>
        <w:t>,</w:t>
      </w:r>
      <w:r w:rsidRPr="005D7D2D">
        <w:rPr>
          <w:rFonts w:cs="Times New Roman"/>
          <w:b/>
          <w:sz w:val="24"/>
          <w:szCs w:val="24"/>
        </w:rPr>
        <w:t xml:space="preserve">  </w:t>
      </w:r>
    </w:p>
    <w:p w:rsidR="009B78D0" w:rsidRPr="009B78D0" w:rsidRDefault="009B78D0" w:rsidP="009B78D0">
      <w:pPr>
        <w:pStyle w:val="ListeParagraf"/>
        <w:numPr>
          <w:ilvl w:val="0"/>
          <w:numId w:val="2"/>
        </w:numPr>
        <w:spacing w:after="0" w:line="276" w:lineRule="auto"/>
        <w:rPr>
          <w:rFonts w:cs="Times New Roman"/>
          <w:bCs/>
          <w:sz w:val="24"/>
          <w:szCs w:val="24"/>
        </w:rPr>
      </w:pPr>
      <w:r w:rsidRPr="009B78D0">
        <w:rPr>
          <w:rFonts w:cs="Times New Roman"/>
          <w:bCs/>
          <w:sz w:val="24"/>
          <w:szCs w:val="24"/>
        </w:rPr>
        <w:t>Medeni Kanunu’nun kabul edilmesi</w:t>
      </w:r>
    </w:p>
    <w:p w:rsidR="009B78D0" w:rsidRPr="009B78D0" w:rsidRDefault="009B78D0" w:rsidP="009B78D0">
      <w:pPr>
        <w:pStyle w:val="ListeParagraf"/>
        <w:numPr>
          <w:ilvl w:val="0"/>
          <w:numId w:val="2"/>
        </w:numPr>
        <w:spacing w:after="0" w:line="276" w:lineRule="auto"/>
        <w:rPr>
          <w:rFonts w:cs="Times New Roman"/>
          <w:bCs/>
          <w:sz w:val="24"/>
          <w:szCs w:val="24"/>
        </w:rPr>
      </w:pPr>
      <w:r w:rsidRPr="009B78D0">
        <w:rPr>
          <w:rFonts w:cs="Times New Roman"/>
          <w:bCs/>
          <w:sz w:val="24"/>
          <w:szCs w:val="24"/>
        </w:rPr>
        <w:t>Saltanatın kaldırılması</w:t>
      </w:r>
    </w:p>
    <w:p w:rsidR="009B78D0" w:rsidRPr="009B78D0" w:rsidRDefault="009B78D0" w:rsidP="009B78D0">
      <w:pPr>
        <w:pStyle w:val="ListeParagraf"/>
        <w:numPr>
          <w:ilvl w:val="0"/>
          <w:numId w:val="2"/>
        </w:numPr>
        <w:spacing w:after="0" w:line="276" w:lineRule="auto"/>
        <w:rPr>
          <w:rFonts w:cs="Times New Roman"/>
          <w:bCs/>
          <w:sz w:val="24"/>
          <w:szCs w:val="24"/>
        </w:rPr>
      </w:pPr>
      <w:r w:rsidRPr="009B78D0">
        <w:rPr>
          <w:rFonts w:cs="Times New Roman"/>
          <w:bCs/>
          <w:sz w:val="24"/>
          <w:szCs w:val="24"/>
        </w:rPr>
        <w:t>Cumhuriyetin ilan edilmesi</w:t>
      </w:r>
    </w:p>
    <w:p w:rsidR="009B78D0" w:rsidRPr="009B78D0" w:rsidRDefault="009B78D0" w:rsidP="009B78D0">
      <w:pPr>
        <w:pStyle w:val="ListeParagraf"/>
        <w:numPr>
          <w:ilvl w:val="0"/>
          <w:numId w:val="2"/>
        </w:numPr>
        <w:spacing w:after="0" w:line="276" w:lineRule="auto"/>
        <w:rPr>
          <w:rFonts w:cs="Times New Roman"/>
          <w:bCs/>
          <w:sz w:val="24"/>
          <w:szCs w:val="24"/>
        </w:rPr>
      </w:pPr>
      <w:r w:rsidRPr="009B78D0">
        <w:rPr>
          <w:rFonts w:cs="Times New Roman"/>
          <w:bCs/>
          <w:sz w:val="24"/>
          <w:szCs w:val="24"/>
        </w:rPr>
        <w:t>Halifeliğin kaldırılması</w:t>
      </w:r>
    </w:p>
    <w:p w:rsidR="009B78D0" w:rsidRDefault="009B78D0" w:rsidP="009B78D0">
      <w:pPr>
        <w:spacing w:after="0" w:line="276" w:lineRule="auto"/>
        <w:rPr>
          <w:rFonts w:cs="Times New Roman"/>
          <w:b/>
          <w:sz w:val="24"/>
          <w:szCs w:val="24"/>
        </w:rPr>
      </w:pPr>
      <w:proofErr w:type="gramStart"/>
      <w:r w:rsidRPr="009B78D0">
        <w:rPr>
          <w:rFonts w:cs="Times New Roman"/>
          <w:b/>
          <w:sz w:val="24"/>
          <w:szCs w:val="24"/>
        </w:rPr>
        <w:t>gibi</w:t>
      </w:r>
      <w:proofErr w:type="gramEnd"/>
      <w:r w:rsidRPr="009B78D0">
        <w:rPr>
          <w:rFonts w:cs="Times New Roman"/>
          <w:b/>
          <w:sz w:val="24"/>
          <w:szCs w:val="24"/>
        </w:rPr>
        <w:t xml:space="preserve"> gelişmelerden hangileri örnek </w:t>
      </w:r>
      <w:r w:rsidRPr="009B78D0">
        <w:rPr>
          <w:rFonts w:cs="Times New Roman"/>
          <w:b/>
          <w:sz w:val="24"/>
          <w:szCs w:val="24"/>
          <w:u w:val="single"/>
        </w:rPr>
        <w:t>gösterilemez</w:t>
      </w:r>
      <w:r w:rsidRPr="009B78D0">
        <w:rPr>
          <w:rFonts w:cs="Times New Roman"/>
          <w:b/>
          <w:sz w:val="24"/>
          <w:szCs w:val="24"/>
        </w:rPr>
        <w:t>?</w:t>
      </w:r>
    </w:p>
    <w:p w:rsidR="009B78D0" w:rsidRDefault="009B78D0" w:rsidP="009B78D0">
      <w:pPr>
        <w:spacing w:after="0" w:line="276" w:lineRule="auto"/>
        <w:rPr>
          <w:rFonts w:cs="Times New Roman"/>
          <w:b/>
          <w:sz w:val="24"/>
          <w:szCs w:val="24"/>
        </w:rPr>
      </w:pPr>
    </w:p>
    <w:p w:rsidR="009B78D0" w:rsidRPr="005D7D2D" w:rsidRDefault="009B78D0" w:rsidP="009B78D0">
      <w:pPr>
        <w:pStyle w:val="ListeParagraf"/>
        <w:numPr>
          <w:ilvl w:val="0"/>
          <w:numId w:val="4"/>
        </w:numPr>
        <w:spacing w:after="0" w:line="276" w:lineRule="auto"/>
        <w:rPr>
          <w:rFonts w:cs="Times New Roman"/>
          <w:sz w:val="24"/>
          <w:szCs w:val="24"/>
        </w:rPr>
      </w:pPr>
      <w:r w:rsidRPr="005D7D2D">
        <w:rPr>
          <w:rFonts w:cs="Times New Roman"/>
          <w:sz w:val="24"/>
          <w:szCs w:val="24"/>
        </w:rPr>
        <w:t>Yalnız I.</w:t>
      </w:r>
    </w:p>
    <w:p w:rsidR="009B78D0" w:rsidRPr="005D7D2D" w:rsidRDefault="009B78D0" w:rsidP="009B78D0">
      <w:pPr>
        <w:pStyle w:val="ListeParagraf"/>
        <w:numPr>
          <w:ilvl w:val="0"/>
          <w:numId w:val="4"/>
        </w:numPr>
        <w:spacing w:after="0" w:line="276" w:lineRule="auto"/>
        <w:rPr>
          <w:rFonts w:cs="Times New Roman"/>
          <w:sz w:val="24"/>
          <w:szCs w:val="24"/>
        </w:rPr>
      </w:pPr>
      <w:r w:rsidRPr="005D7D2D">
        <w:rPr>
          <w:rFonts w:cs="Times New Roman"/>
          <w:sz w:val="24"/>
          <w:szCs w:val="24"/>
        </w:rPr>
        <w:t>I ve IV.</w:t>
      </w:r>
    </w:p>
    <w:p w:rsidR="009B78D0" w:rsidRPr="005D7D2D" w:rsidRDefault="009B78D0" w:rsidP="009B78D0">
      <w:pPr>
        <w:pStyle w:val="ListeParagraf"/>
        <w:numPr>
          <w:ilvl w:val="0"/>
          <w:numId w:val="4"/>
        </w:numPr>
        <w:spacing w:after="0" w:line="276" w:lineRule="auto"/>
        <w:rPr>
          <w:rFonts w:cs="Times New Roman"/>
          <w:sz w:val="24"/>
          <w:szCs w:val="24"/>
        </w:rPr>
      </w:pPr>
      <w:r w:rsidRPr="005D7D2D">
        <w:rPr>
          <w:rFonts w:cs="Times New Roman"/>
          <w:sz w:val="24"/>
          <w:szCs w:val="24"/>
        </w:rPr>
        <w:t>II ve III.</w:t>
      </w:r>
    </w:p>
    <w:p w:rsidR="009B78D0" w:rsidRDefault="009B78D0" w:rsidP="009B78D0">
      <w:pPr>
        <w:pStyle w:val="ListeParagraf"/>
        <w:numPr>
          <w:ilvl w:val="0"/>
          <w:numId w:val="4"/>
        </w:numPr>
        <w:spacing w:after="0" w:line="276" w:lineRule="auto"/>
        <w:rPr>
          <w:rFonts w:cs="Times New Roman"/>
          <w:sz w:val="24"/>
          <w:szCs w:val="24"/>
        </w:rPr>
      </w:pPr>
      <w:r w:rsidRPr="005D7D2D">
        <w:rPr>
          <w:rFonts w:cs="Times New Roman"/>
          <w:sz w:val="24"/>
          <w:szCs w:val="24"/>
        </w:rPr>
        <w:t>II, III ve IV.</w:t>
      </w:r>
    </w:p>
    <w:p w:rsidR="009B78D0" w:rsidRDefault="009B78D0" w:rsidP="009B78D0">
      <w:pPr>
        <w:spacing w:after="0" w:line="276" w:lineRule="auto"/>
        <w:rPr>
          <w:rFonts w:cs="Times New Roman"/>
          <w:sz w:val="24"/>
          <w:szCs w:val="24"/>
        </w:rPr>
      </w:pPr>
    </w:p>
    <w:p w:rsidR="009B78D0" w:rsidRDefault="009B78D0" w:rsidP="009B78D0">
      <w:pPr>
        <w:pStyle w:val="ListeParagraf"/>
        <w:numPr>
          <w:ilvl w:val="0"/>
          <w:numId w:val="3"/>
        </w:numPr>
      </w:pPr>
      <w:r>
        <w:t xml:space="preserve">Aşağıdaki </w:t>
      </w:r>
      <w:r w:rsidR="00131C75">
        <w:t>tablolarda</w:t>
      </w:r>
      <w:r>
        <w:t xml:space="preserve"> </w:t>
      </w:r>
      <w:r w:rsidRPr="00784D75">
        <w:t>Atatürk ilke ve inkıla</w:t>
      </w:r>
      <w:r>
        <w:t>plarını oluşturan temel esaslar</w:t>
      </w:r>
      <w:r w:rsidR="00131C75">
        <w:t xml:space="preserve">la açıklamalar </w:t>
      </w:r>
      <w:r>
        <w:t>eşleştirilecektir.</w:t>
      </w:r>
    </w:p>
    <w:tbl>
      <w:tblPr>
        <w:tblStyle w:val="TabloKlavuzu"/>
        <w:tblpPr w:leftFromText="141" w:rightFromText="141" w:vertAnchor="text" w:horzAnchor="margin" w:tblpY="264"/>
        <w:tblOverlap w:val="never"/>
        <w:tblW w:w="0" w:type="auto"/>
        <w:tblLook w:val="04A0" w:firstRow="1" w:lastRow="0" w:firstColumn="1" w:lastColumn="0" w:noHBand="0" w:noVBand="1"/>
      </w:tblPr>
      <w:tblGrid>
        <w:gridCol w:w="562"/>
        <w:gridCol w:w="3969"/>
      </w:tblGrid>
      <w:tr w:rsidR="009B78D0" w:rsidTr="009B78D0">
        <w:trPr>
          <w:trHeight w:val="256"/>
        </w:trPr>
        <w:tc>
          <w:tcPr>
            <w:tcW w:w="4531" w:type="dxa"/>
            <w:gridSpan w:val="2"/>
            <w:vAlign w:val="center"/>
          </w:tcPr>
          <w:p w:rsidR="009B78D0" w:rsidRPr="0032406D" w:rsidRDefault="009B78D0" w:rsidP="009B78D0">
            <w:pPr>
              <w:rPr>
                <w:b/>
              </w:rPr>
            </w:pPr>
            <w:r w:rsidRPr="0032406D">
              <w:rPr>
                <w:b/>
              </w:rPr>
              <w:t>ATATÜRK İLKE VE İNKILAPLARININ TEMEL ESASLARI</w:t>
            </w:r>
          </w:p>
        </w:tc>
      </w:tr>
      <w:tr w:rsidR="009B78D0" w:rsidTr="009B78D0">
        <w:trPr>
          <w:trHeight w:val="297"/>
        </w:trPr>
        <w:tc>
          <w:tcPr>
            <w:tcW w:w="562" w:type="dxa"/>
            <w:vAlign w:val="center"/>
          </w:tcPr>
          <w:p w:rsidR="009B78D0" w:rsidRDefault="009B78D0" w:rsidP="009B78D0">
            <w:r w:rsidRPr="00017D8B">
              <w:rPr>
                <w:b/>
              </w:rPr>
              <w:t>1.</w:t>
            </w:r>
            <w:r>
              <w:t xml:space="preserve"> </w:t>
            </w:r>
          </w:p>
        </w:tc>
        <w:tc>
          <w:tcPr>
            <w:tcW w:w="3969" w:type="dxa"/>
          </w:tcPr>
          <w:p w:rsidR="009B78D0" w:rsidRPr="00017D8B" w:rsidRDefault="009B78D0" w:rsidP="009B78D0">
            <w:pPr>
              <w:rPr>
                <w:b/>
              </w:rPr>
            </w:pPr>
            <w:r>
              <w:t>Ülke Bütünlüğü</w:t>
            </w:r>
          </w:p>
        </w:tc>
      </w:tr>
      <w:tr w:rsidR="009B78D0" w:rsidTr="009B78D0">
        <w:trPr>
          <w:trHeight w:val="333"/>
        </w:trPr>
        <w:tc>
          <w:tcPr>
            <w:tcW w:w="562" w:type="dxa"/>
            <w:vAlign w:val="center"/>
          </w:tcPr>
          <w:p w:rsidR="009B78D0" w:rsidRDefault="009B78D0" w:rsidP="009B78D0">
            <w:r w:rsidRPr="00017D8B">
              <w:rPr>
                <w:b/>
              </w:rPr>
              <w:t>2.</w:t>
            </w:r>
            <w:r>
              <w:t xml:space="preserve"> </w:t>
            </w:r>
          </w:p>
        </w:tc>
        <w:tc>
          <w:tcPr>
            <w:tcW w:w="3969" w:type="dxa"/>
          </w:tcPr>
          <w:p w:rsidR="009B78D0" w:rsidRPr="00017D8B" w:rsidRDefault="009B78D0" w:rsidP="009B78D0">
            <w:pPr>
              <w:rPr>
                <w:b/>
              </w:rPr>
            </w:pPr>
            <w:bookmarkStart w:id="0" w:name="_Hlk35247469"/>
            <w:r>
              <w:t>Türk Milletini Çağdaş Uygarlık Düzeyinin Üstüne Çıkarma İdeali</w:t>
            </w:r>
            <w:bookmarkEnd w:id="0"/>
          </w:p>
        </w:tc>
      </w:tr>
      <w:tr w:rsidR="009B78D0" w:rsidTr="009B78D0">
        <w:trPr>
          <w:trHeight w:val="349"/>
        </w:trPr>
        <w:tc>
          <w:tcPr>
            <w:tcW w:w="562" w:type="dxa"/>
            <w:vAlign w:val="center"/>
          </w:tcPr>
          <w:p w:rsidR="009B78D0" w:rsidRDefault="009B78D0" w:rsidP="009B78D0">
            <w:r w:rsidRPr="00017D8B">
              <w:rPr>
                <w:b/>
              </w:rPr>
              <w:t>3.</w:t>
            </w:r>
            <w:r>
              <w:t xml:space="preserve">  </w:t>
            </w:r>
          </w:p>
        </w:tc>
        <w:tc>
          <w:tcPr>
            <w:tcW w:w="3969" w:type="dxa"/>
          </w:tcPr>
          <w:p w:rsidR="009B78D0" w:rsidRPr="009B78D0" w:rsidRDefault="009B78D0" w:rsidP="009B78D0">
            <w:r>
              <w:t>Bağımsızlık ve Özgürlük</w:t>
            </w:r>
          </w:p>
        </w:tc>
      </w:tr>
      <w:tr w:rsidR="009B78D0" w:rsidTr="009B78D0">
        <w:trPr>
          <w:trHeight w:val="411"/>
        </w:trPr>
        <w:tc>
          <w:tcPr>
            <w:tcW w:w="562" w:type="dxa"/>
            <w:vAlign w:val="center"/>
          </w:tcPr>
          <w:p w:rsidR="009B78D0" w:rsidRDefault="009B78D0" w:rsidP="009B78D0">
            <w:pPr>
              <w:tabs>
                <w:tab w:val="left" w:pos="776"/>
                <w:tab w:val="center" w:pos="1647"/>
              </w:tabs>
            </w:pPr>
            <w:r w:rsidRPr="00017D8B">
              <w:rPr>
                <w:b/>
              </w:rPr>
              <w:t>4.</w:t>
            </w:r>
            <w:r w:rsidRPr="00017D8B">
              <w:t xml:space="preserve"> </w:t>
            </w:r>
          </w:p>
        </w:tc>
        <w:tc>
          <w:tcPr>
            <w:tcW w:w="3969" w:type="dxa"/>
          </w:tcPr>
          <w:p w:rsidR="009B78D0" w:rsidRPr="00017D8B" w:rsidRDefault="009B78D0" w:rsidP="009B78D0">
            <w:pPr>
              <w:tabs>
                <w:tab w:val="left" w:pos="776"/>
                <w:tab w:val="center" w:pos="1647"/>
              </w:tabs>
              <w:rPr>
                <w:b/>
              </w:rPr>
            </w:pPr>
            <w:r>
              <w:t>Millî Tarih Bilinci</w:t>
            </w:r>
          </w:p>
        </w:tc>
      </w:tr>
    </w:tbl>
    <w:tbl>
      <w:tblPr>
        <w:tblStyle w:val="TabloKlavuzu"/>
        <w:tblpPr w:leftFromText="141" w:rightFromText="141" w:vertAnchor="text" w:horzAnchor="page" w:tblpX="4759" w:tblpY="257"/>
        <w:tblW w:w="0" w:type="auto"/>
        <w:tblLook w:val="04A0" w:firstRow="1" w:lastRow="0" w:firstColumn="1" w:lastColumn="0" w:noHBand="0" w:noVBand="1"/>
      </w:tblPr>
      <w:tblGrid>
        <w:gridCol w:w="4923"/>
      </w:tblGrid>
      <w:tr w:rsidR="009B78D0" w:rsidTr="009B78D0">
        <w:trPr>
          <w:trHeight w:val="256"/>
        </w:trPr>
        <w:tc>
          <w:tcPr>
            <w:tcW w:w="4923" w:type="dxa"/>
            <w:vAlign w:val="center"/>
          </w:tcPr>
          <w:p w:rsidR="009B78D0" w:rsidRDefault="009B78D0" w:rsidP="009B78D0">
            <w:r>
              <w:rPr>
                <w:b/>
              </w:rPr>
              <w:t>AÇIKLAMALAR</w:t>
            </w:r>
          </w:p>
        </w:tc>
      </w:tr>
      <w:tr w:rsidR="009B78D0" w:rsidTr="009B78D0">
        <w:trPr>
          <w:trHeight w:val="531"/>
        </w:trPr>
        <w:tc>
          <w:tcPr>
            <w:tcW w:w="4923" w:type="dxa"/>
            <w:vAlign w:val="center"/>
          </w:tcPr>
          <w:p w:rsidR="009B78D0" w:rsidRDefault="009B78D0" w:rsidP="009B78D0">
            <w:pPr>
              <w:pStyle w:val="ListeParagraf"/>
              <w:numPr>
                <w:ilvl w:val="0"/>
                <w:numId w:val="5"/>
              </w:numPr>
            </w:pPr>
            <w:r>
              <w:t>Değişime ayak uyduramayan toplumlar yok olmaya mahkûmdurlar. Çağdaş uygarlık düzeyinin üstüne çıkmak, Atatürk inkılaplarının hedeflerinden biri olmuştur.</w:t>
            </w:r>
          </w:p>
        </w:tc>
      </w:tr>
      <w:tr w:rsidR="009B78D0" w:rsidTr="009B78D0">
        <w:trPr>
          <w:trHeight w:val="531"/>
        </w:trPr>
        <w:tc>
          <w:tcPr>
            <w:tcW w:w="4923" w:type="dxa"/>
            <w:vAlign w:val="center"/>
          </w:tcPr>
          <w:p w:rsidR="009B78D0" w:rsidRDefault="009B78D0" w:rsidP="009B78D0">
            <w:pPr>
              <w:pStyle w:val="ListeParagraf"/>
              <w:numPr>
                <w:ilvl w:val="0"/>
                <w:numId w:val="5"/>
              </w:numPr>
            </w:pPr>
            <w:r>
              <w:t>Milletimiz tarihin hiçbir döneminde devletsiz kalmamış, yani esir yaşamamıştır.</w:t>
            </w:r>
          </w:p>
        </w:tc>
      </w:tr>
      <w:tr w:rsidR="009B78D0" w:rsidTr="009B78D0">
        <w:trPr>
          <w:trHeight w:val="531"/>
        </w:trPr>
        <w:tc>
          <w:tcPr>
            <w:tcW w:w="4923" w:type="dxa"/>
            <w:vAlign w:val="center"/>
          </w:tcPr>
          <w:p w:rsidR="009B78D0" w:rsidRDefault="009B78D0" w:rsidP="009B78D0">
            <w:pPr>
              <w:pStyle w:val="ListeParagraf"/>
              <w:numPr>
                <w:ilvl w:val="0"/>
                <w:numId w:val="5"/>
              </w:numPr>
            </w:pPr>
            <w:r>
              <w:t>Geleceğe yürümek için geçmişe dönüp bakarız. Yarını inşa edecek ilhamı ve yolumuzu aydınlatacak ışığı tarihimizde buluruz.</w:t>
            </w:r>
          </w:p>
        </w:tc>
      </w:tr>
      <w:tr w:rsidR="009B78D0" w:rsidTr="009B78D0">
        <w:trPr>
          <w:trHeight w:val="582"/>
        </w:trPr>
        <w:tc>
          <w:tcPr>
            <w:tcW w:w="4923" w:type="dxa"/>
            <w:vAlign w:val="center"/>
          </w:tcPr>
          <w:p w:rsidR="009B78D0" w:rsidRDefault="009B78D0" w:rsidP="009B78D0">
            <w:pPr>
              <w:pStyle w:val="ListeParagraf"/>
              <w:numPr>
                <w:ilvl w:val="0"/>
                <w:numId w:val="5"/>
              </w:numPr>
            </w:pPr>
            <w:r>
              <w:t>“Millî sınırlar içinde vatan bir bütündür, bölünemez.” ilkesi Millî Mücadele’nin temel hedeflerinden biri olmuştur.</w:t>
            </w:r>
          </w:p>
        </w:tc>
      </w:tr>
    </w:tbl>
    <w:p w:rsidR="009B78D0" w:rsidRDefault="009B78D0" w:rsidP="009B78D0">
      <w:pPr>
        <w:tabs>
          <w:tab w:val="left" w:pos="944"/>
        </w:tabs>
      </w:pPr>
      <w:r>
        <w:tab/>
      </w:r>
    </w:p>
    <w:p w:rsidR="009B78D0" w:rsidRDefault="009B78D0" w:rsidP="009B78D0">
      <w:pPr>
        <w:tabs>
          <w:tab w:val="left" w:pos="944"/>
        </w:tabs>
      </w:pPr>
    </w:p>
    <w:p w:rsidR="009B78D0" w:rsidRPr="009B78D0" w:rsidRDefault="009B78D0" w:rsidP="009B78D0">
      <w:pPr>
        <w:pStyle w:val="ListeParagraf"/>
        <w:spacing w:after="0" w:line="276" w:lineRule="auto"/>
        <w:ind w:left="360"/>
        <w:rPr>
          <w:rFonts w:cs="Times New Roman"/>
          <w:sz w:val="24"/>
          <w:szCs w:val="24"/>
        </w:rPr>
      </w:pPr>
    </w:p>
    <w:p w:rsidR="009B78D0" w:rsidRPr="009B78D0" w:rsidRDefault="009B78D0" w:rsidP="009B78D0">
      <w:pPr>
        <w:spacing w:after="0" w:line="276" w:lineRule="auto"/>
        <w:rPr>
          <w:rFonts w:cs="Times New Roman"/>
          <w:b/>
          <w:sz w:val="24"/>
          <w:szCs w:val="24"/>
        </w:rPr>
      </w:pPr>
    </w:p>
    <w:p w:rsidR="009B78D0" w:rsidRDefault="009B78D0" w:rsidP="009B78D0">
      <w:pPr>
        <w:pStyle w:val="ListeParagraf"/>
        <w:spacing w:after="0" w:line="276" w:lineRule="auto"/>
        <w:rPr>
          <w:rFonts w:cs="Times New Roman"/>
          <w:b/>
          <w:sz w:val="24"/>
          <w:szCs w:val="24"/>
        </w:rPr>
      </w:pPr>
    </w:p>
    <w:p w:rsidR="009B78D0" w:rsidRPr="009B78D0" w:rsidRDefault="009B78D0" w:rsidP="009B78D0">
      <w:pPr>
        <w:pStyle w:val="ListeParagraf"/>
        <w:spacing w:after="0" w:line="276" w:lineRule="auto"/>
        <w:rPr>
          <w:rFonts w:cs="Times New Roman"/>
          <w:bCs/>
          <w:sz w:val="24"/>
          <w:szCs w:val="24"/>
        </w:rPr>
      </w:pPr>
    </w:p>
    <w:p w:rsidR="00B17074" w:rsidRDefault="00B17074" w:rsidP="009B78D0">
      <w:pPr>
        <w:pStyle w:val="ListeParagraf"/>
        <w:spacing w:after="0"/>
        <w:ind w:left="360"/>
      </w:pPr>
    </w:p>
    <w:p w:rsidR="00B17074" w:rsidRDefault="00B17074" w:rsidP="009B78D0">
      <w:pPr>
        <w:spacing w:after="0"/>
      </w:pPr>
    </w:p>
    <w:p w:rsidR="00B17074" w:rsidRDefault="00B17074" w:rsidP="009B78D0">
      <w:pPr>
        <w:spacing w:after="0"/>
      </w:pPr>
    </w:p>
    <w:p w:rsidR="00131C75" w:rsidRDefault="00131C75" w:rsidP="009B78D0">
      <w:pPr>
        <w:spacing w:after="0"/>
      </w:pPr>
    </w:p>
    <w:p w:rsidR="00131C75" w:rsidRDefault="00131C75" w:rsidP="009B78D0">
      <w:pPr>
        <w:spacing w:after="0"/>
      </w:pPr>
    </w:p>
    <w:p w:rsidR="00131C75" w:rsidRDefault="00131C75" w:rsidP="009B78D0">
      <w:pPr>
        <w:spacing w:after="0"/>
      </w:pPr>
    </w:p>
    <w:p w:rsidR="00131C75" w:rsidRDefault="00131C75" w:rsidP="009B78D0">
      <w:pPr>
        <w:spacing w:after="0"/>
      </w:pPr>
    </w:p>
    <w:p w:rsidR="00131C75" w:rsidRDefault="00131C75" w:rsidP="009B78D0">
      <w:pPr>
        <w:spacing w:after="0"/>
        <w:rPr>
          <w:b/>
        </w:rPr>
      </w:pPr>
      <w:r w:rsidRPr="00784D75">
        <w:rPr>
          <w:b/>
        </w:rPr>
        <w:t>Doğru olarak yapılan eşleştirme hangi seçenekte verilmiştir?</w:t>
      </w:r>
    </w:p>
    <w:p w:rsidR="00131C75" w:rsidRDefault="00131C75" w:rsidP="009B78D0">
      <w:pPr>
        <w:spacing w:after="0"/>
        <w:rPr>
          <w:b/>
        </w:rPr>
      </w:pPr>
      <w:r>
        <w:rPr>
          <w:b/>
        </w:rPr>
        <w:t xml:space="preserve"> </w:t>
      </w:r>
    </w:p>
    <w:tbl>
      <w:tblPr>
        <w:tblStyle w:val="TabloKlavuzu"/>
        <w:tblpPr w:leftFromText="141" w:rightFromText="141" w:vertAnchor="text" w:horzAnchor="margin" w:tblpY="352"/>
        <w:tblW w:w="0" w:type="auto"/>
        <w:tblLook w:val="04A0" w:firstRow="1" w:lastRow="0" w:firstColumn="1" w:lastColumn="0" w:noHBand="0" w:noVBand="1"/>
      </w:tblPr>
      <w:tblGrid>
        <w:gridCol w:w="392"/>
        <w:gridCol w:w="425"/>
      </w:tblGrid>
      <w:tr w:rsidR="00131C75" w:rsidTr="00131C75">
        <w:trPr>
          <w:trHeight w:val="280"/>
        </w:trPr>
        <w:tc>
          <w:tcPr>
            <w:tcW w:w="392" w:type="dxa"/>
          </w:tcPr>
          <w:p w:rsidR="00131C75" w:rsidRDefault="00131C75" w:rsidP="00131C75">
            <w:r>
              <w:t>1</w:t>
            </w:r>
          </w:p>
        </w:tc>
        <w:tc>
          <w:tcPr>
            <w:tcW w:w="425" w:type="dxa"/>
          </w:tcPr>
          <w:p w:rsidR="00131C75" w:rsidRDefault="00131C75" w:rsidP="00131C75">
            <w:r>
              <w:t>C</w:t>
            </w:r>
          </w:p>
        </w:tc>
      </w:tr>
      <w:tr w:rsidR="00131C75" w:rsidTr="00131C75">
        <w:trPr>
          <w:trHeight w:val="311"/>
        </w:trPr>
        <w:tc>
          <w:tcPr>
            <w:tcW w:w="392" w:type="dxa"/>
          </w:tcPr>
          <w:p w:rsidR="00131C75" w:rsidRDefault="00131C75" w:rsidP="00131C75">
            <w:r>
              <w:t>2</w:t>
            </w:r>
          </w:p>
        </w:tc>
        <w:tc>
          <w:tcPr>
            <w:tcW w:w="425" w:type="dxa"/>
          </w:tcPr>
          <w:p w:rsidR="00131C75" w:rsidRDefault="00131C75" w:rsidP="00131C75">
            <w:r>
              <w:t>A</w:t>
            </w:r>
          </w:p>
        </w:tc>
      </w:tr>
      <w:tr w:rsidR="00131C75" w:rsidTr="00131C75">
        <w:trPr>
          <w:trHeight w:val="232"/>
        </w:trPr>
        <w:tc>
          <w:tcPr>
            <w:tcW w:w="392" w:type="dxa"/>
          </w:tcPr>
          <w:p w:rsidR="00131C75" w:rsidRDefault="00131C75" w:rsidP="00131C75">
            <w:r>
              <w:t>3</w:t>
            </w:r>
          </w:p>
        </w:tc>
        <w:tc>
          <w:tcPr>
            <w:tcW w:w="425" w:type="dxa"/>
          </w:tcPr>
          <w:p w:rsidR="00131C75" w:rsidRDefault="00131C75" w:rsidP="00131C75">
            <w:r>
              <w:t>B</w:t>
            </w:r>
          </w:p>
        </w:tc>
      </w:tr>
      <w:tr w:rsidR="00131C75" w:rsidTr="00131C75">
        <w:trPr>
          <w:trHeight w:val="236"/>
        </w:trPr>
        <w:tc>
          <w:tcPr>
            <w:tcW w:w="392" w:type="dxa"/>
          </w:tcPr>
          <w:p w:rsidR="00131C75" w:rsidRDefault="00131C75" w:rsidP="00131C75">
            <w:r>
              <w:t>4</w:t>
            </w:r>
          </w:p>
        </w:tc>
        <w:tc>
          <w:tcPr>
            <w:tcW w:w="425" w:type="dxa"/>
          </w:tcPr>
          <w:p w:rsidR="00131C75" w:rsidRDefault="00131C75" w:rsidP="00131C75">
            <w:r>
              <w:t>D</w:t>
            </w:r>
          </w:p>
        </w:tc>
      </w:tr>
    </w:tbl>
    <w:tbl>
      <w:tblPr>
        <w:tblStyle w:val="TabloKlavuzu"/>
        <w:tblpPr w:leftFromText="141" w:rightFromText="141" w:vertAnchor="text" w:horzAnchor="page" w:tblpX="3167" w:tblpY="381"/>
        <w:tblOverlap w:val="never"/>
        <w:tblW w:w="0" w:type="auto"/>
        <w:tblLook w:val="04A0" w:firstRow="1" w:lastRow="0" w:firstColumn="1" w:lastColumn="0" w:noHBand="0" w:noVBand="1"/>
      </w:tblPr>
      <w:tblGrid>
        <w:gridCol w:w="392"/>
        <w:gridCol w:w="425"/>
      </w:tblGrid>
      <w:tr w:rsidR="00131C75" w:rsidTr="00131C75">
        <w:trPr>
          <w:trHeight w:val="280"/>
        </w:trPr>
        <w:tc>
          <w:tcPr>
            <w:tcW w:w="392" w:type="dxa"/>
          </w:tcPr>
          <w:p w:rsidR="00131C75" w:rsidRDefault="00131C75" w:rsidP="00131C75">
            <w:r>
              <w:t>1</w:t>
            </w:r>
          </w:p>
        </w:tc>
        <w:tc>
          <w:tcPr>
            <w:tcW w:w="425" w:type="dxa"/>
          </w:tcPr>
          <w:p w:rsidR="00131C75" w:rsidRDefault="00131C75" w:rsidP="00131C75">
            <w:r>
              <w:t>D</w:t>
            </w:r>
          </w:p>
        </w:tc>
      </w:tr>
      <w:tr w:rsidR="00131C75" w:rsidTr="00131C75">
        <w:trPr>
          <w:trHeight w:val="269"/>
        </w:trPr>
        <w:tc>
          <w:tcPr>
            <w:tcW w:w="392" w:type="dxa"/>
          </w:tcPr>
          <w:p w:rsidR="00131C75" w:rsidRDefault="00131C75" w:rsidP="00131C75">
            <w:r>
              <w:t>2</w:t>
            </w:r>
          </w:p>
        </w:tc>
        <w:tc>
          <w:tcPr>
            <w:tcW w:w="425" w:type="dxa"/>
          </w:tcPr>
          <w:p w:rsidR="00131C75" w:rsidRDefault="00131C75" w:rsidP="00131C75">
            <w:r>
              <w:t>B</w:t>
            </w:r>
          </w:p>
        </w:tc>
      </w:tr>
      <w:tr w:rsidR="00131C75" w:rsidTr="00131C75">
        <w:trPr>
          <w:trHeight w:val="260"/>
        </w:trPr>
        <w:tc>
          <w:tcPr>
            <w:tcW w:w="392" w:type="dxa"/>
          </w:tcPr>
          <w:p w:rsidR="00131C75" w:rsidRDefault="00131C75" w:rsidP="00131C75">
            <w:r>
              <w:t>3</w:t>
            </w:r>
          </w:p>
        </w:tc>
        <w:tc>
          <w:tcPr>
            <w:tcW w:w="425" w:type="dxa"/>
          </w:tcPr>
          <w:p w:rsidR="00131C75" w:rsidRDefault="00131C75" w:rsidP="00131C75">
            <w:r>
              <w:t>A</w:t>
            </w:r>
          </w:p>
        </w:tc>
      </w:tr>
      <w:tr w:rsidR="00131C75" w:rsidTr="00131C75">
        <w:trPr>
          <w:trHeight w:val="278"/>
        </w:trPr>
        <w:tc>
          <w:tcPr>
            <w:tcW w:w="392" w:type="dxa"/>
          </w:tcPr>
          <w:p w:rsidR="00131C75" w:rsidRDefault="00131C75" w:rsidP="00131C75">
            <w:r>
              <w:t>4</w:t>
            </w:r>
          </w:p>
        </w:tc>
        <w:tc>
          <w:tcPr>
            <w:tcW w:w="425" w:type="dxa"/>
          </w:tcPr>
          <w:p w:rsidR="00131C75" w:rsidRDefault="00131C75" w:rsidP="00131C75">
            <w:r>
              <w:t>C</w:t>
            </w:r>
          </w:p>
        </w:tc>
      </w:tr>
    </w:tbl>
    <w:tbl>
      <w:tblPr>
        <w:tblStyle w:val="TabloKlavuzu"/>
        <w:tblpPr w:leftFromText="141" w:rightFromText="141" w:vertAnchor="text" w:horzAnchor="margin" w:tblpXSpec="center" w:tblpY="401"/>
        <w:tblOverlap w:val="never"/>
        <w:tblW w:w="0" w:type="auto"/>
        <w:tblLook w:val="04A0" w:firstRow="1" w:lastRow="0" w:firstColumn="1" w:lastColumn="0" w:noHBand="0" w:noVBand="1"/>
      </w:tblPr>
      <w:tblGrid>
        <w:gridCol w:w="392"/>
        <w:gridCol w:w="425"/>
      </w:tblGrid>
      <w:tr w:rsidR="00131C75" w:rsidTr="00131C75">
        <w:trPr>
          <w:trHeight w:val="280"/>
        </w:trPr>
        <w:tc>
          <w:tcPr>
            <w:tcW w:w="392" w:type="dxa"/>
          </w:tcPr>
          <w:p w:rsidR="00131C75" w:rsidRDefault="00131C75" w:rsidP="00131C75">
            <w:r>
              <w:t>1</w:t>
            </w:r>
          </w:p>
        </w:tc>
        <w:tc>
          <w:tcPr>
            <w:tcW w:w="425" w:type="dxa"/>
          </w:tcPr>
          <w:p w:rsidR="00131C75" w:rsidRDefault="00131C75" w:rsidP="00131C75">
            <w:r>
              <w:t>B</w:t>
            </w:r>
          </w:p>
        </w:tc>
      </w:tr>
      <w:tr w:rsidR="00131C75" w:rsidTr="00131C75">
        <w:trPr>
          <w:trHeight w:val="269"/>
        </w:trPr>
        <w:tc>
          <w:tcPr>
            <w:tcW w:w="392" w:type="dxa"/>
          </w:tcPr>
          <w:p w:rsidR="00131C75" w:rsidRDefault="00131C75" w:rsidP="00131C75">
            <w:r>
              <w:t>2</w:t>
            </w:r>
          </w:p>
        </w:tc>
        <w:tc>
          <w:tcPr>
            <w:tcW w:w="425" w:type="dxa"/>
          </w:tcPr>
          <w:p w:rsidR="00131C75" w:rsidRDefault="00131C75" w:rsidP="00131C75">
            <w:r>
              <w:t>D</w:t>
            </w:r>
          </w:p>
        </w:tc>
      </w:tr>
      <w:tr w:rsidR="00131C75" w:rsidTr="00131C75">
        <w:trPr>
          <w:trHeight w:val="260"/>
        </w:trPr>
        <w:tc>
          <w:tcPr>
            <w:tcW w:w="392" w:type="dxa"/>
          </w:tcPr>
          <w:p w:rsidR="00131C75" w:rsidRDefault="00131C75" w:rsidP="00131C75">
            <w:r>
              <w:t>3</w:t>
            </w:r>
          </w:p>
        </w:tc>
        <w:tc>
          <w:tcPr>
            <w:tcW w:w="425" w:type="dxa"/>
          </w:tcPr>
          <w:p w:rsidR="00131C75" w:rsidRDefault="00131C75" w:rsidP="00131C75">
            <w:r>
              <w:t>C</w:t>
            </w:r>
          </w:p>
        </w:tc>
      </w:tr>
      <w:tr w:rsidR="00131C75" w:rsidTr="00131C75">
        <w:trPr>
          <w:trHeight w:val="278"/>
        </w:trPr>
        <w:tc>
          <w:tcPr>
            <w:tcW w:w="392" w:type="dxa"/>
          </w:tcPr>
          <w:p w:rsidR="00131C75" w:rsidRDefault="00131C75" w:rsidP="00131C75">
            <w:r>
              <w:t>4</w:t>
            </w:r>
          </w:p>
        </w:tc>
        <w:tc>
          <w:tcPr>
            <w:tcW w:w="425" w:type="dxa"/>
          </w:tcPr>
          <w:p w:rsidR="00131C75" w:rsidRDefault="00131C75" w:rsidP="00131C75">
            <w:r>
              <w:t>A</w:t>
            </w:r>
          </w:p>
        </w:tc>
      </w:tr>
    </w:tbl>
    <w:tbl>
      <w:tblPr>
        <w:tblStyle w:val="TabloKlavuzu"/>
        <w:tblpPr w:leftFromText="141" w:rightFromText="141" w:vertAnchor="text" w:horzAnchor="page" w:tblpX="8355" w:tblpY="381"/>
        <w:tblOverlap w:val="never"/>
        <w:tblW w:w="0" w:type="auto"/>
        <w:tblLook w:val="04A0" w:firstRow="1" w:lastRow="0" w:firstColumn="1" w:lastColumn="0" w:noHBand="0" w:noVBand="1"/>
      </w:tblPr>
      <w:tblGrid>
        <w:gridCol w:w="392"/>
        <w:gridCol w:w="425"/>
      </w:tblGrid>
      <w:tr w:rsidR="00131C75" w:rsidTr="00131C75">
        <w:trPr>
          <w:trHeight w:val="280"/>
        </w:trPr>
        <w:tc>
          <w:tcPr>
            <w:tcW w:w="392" w:type="dxa"/>
          </w:tcPr>
          <w:p w:rsidR="00131C75" w:rsidRDefault="00131C75" w:rsidP="00131C75">
            <w:r>
              <w:t>1</w:t>
            </w:r>
          </w:p>
        </w:tc>
        <w:tc>
          <w:tcPr>
            <w:tcW w:w="425" w:type="dxa"/>
          </w:tcPr>
          <w:p w:rsidR="00131C75" w:rsidRDefault="00131C75" w:rsidP="00131C75">
            <w:r>
              <w:t>D</w:t>
            </w:r>
          </w:p>
        </w:tc>
      </w:tr>
      <w:tr w:rsidR="00131C75" w:rsidTr="00131C75">
        <w:trPr>
          <w:trHeight w:val="269"/>
        </w:trPr>
        <w:tc>
          <w:tcPr>
            <w:tcW w:w="392" w:type="dxa"/>
          </w:tcPr>
          <w:p w:rsidR="00131C75" w:rsidRDefault="00131C75" w:rsidP="00131C75">
            <w:r>
              <w:t>2</w:t>
            </w:r>
          </w:p>
        </w:tc>
        <w:tc>
          <w:tcPr>
            <w:tcW w:w="425" w:type="dxa"/>
          </w:tcPr>
          <w:p w:rsidR="00131C75" w:rsidRDefault="00131C75" w:rsidP="00131C75">
            <w:r>
              <w:t>A</w:t>
            </w:r>
          </w:p>
        </w:tc>
      </w:tr>
      <w:tr w:rsidR="00131C75" w:rsidTr="00131C75">
        <w:trPr>
          <w:trHeight w:val="260"/>
        </w:trPr>
        <w:tc>
          <w:tcPr>
            <w:tcW w:w="392" w:type="dxa"/>
          </w:tcPr>
          <w:p w:rsidR="00131C75" w:rsidRDefault="00131C75" w:rsidP="00131C75">
            <w:r>
              <w:t>3</w:t>
            </w:r>
          </w:p>
        </w:tc>
        <w:tc>
          <w:tcPr>
            <w:tcW w:w="425" w:type="dxa"/>
          </w:tcPr>
          <w:p w:rsidR="00131C75" w:rsidRDefault="00131C75" w:rsidP="00131C75">
            <w:r>
              <w:t>B</w:t>
            </w:r>
          </w:p>
        </w:tc>
      </w:tr>
      <w:tr w:rsidR="00131C75" w:rsidTr="00131C75">
        <w:trPr>
          <w:trHeight w:val="278"/>
        </w:trPr>
        <w:tc>
          <w:tcPr>
            <w:tcW w:w="392" w:type="dxa"/>
          </w:tcPr>
          <w:p w:rsidR="00131C75" w:rsidRDefault="00131C75" w:rsidP="00131C75">
            <w:r>
              <w:t>4</w:t>
            </w:r>
          </w:p>
        </w:tc>
        <w:tc>
          <w:tcPr>
            <w:tcW w:w="425" w:type="dxa"/>
          </w:tcPr>
          <w:p w:rsidR="00131C75" w:rsidRDefault="00131C75" w:rsidP="00131C75">
            <w:r>
              <w:t>C</w:t>
            </w:r>
          </w:p>
        </w:tc>
      </w:tr>
    </w:tbl>
    <w:p w:rsidR="00131C75" w:rsidRPr="00784D75" w:rsidRDefault="00131C75" w:rsidP="00131C75">
      <w:pPr>
        <w:pStyle w:val="ListeParagraf"/>
        <w:numPr>
          <w:ilvl w:val="0"/>
          <w:numId w:val="6"/>
        </w:numPr>
        <w:spacing w:after="200" w:line="276" w:lineRule="auto"/>
        <w:ind w:left="284" w:hanging="284"/>
        <w:rPr>
          <w:b/>
        </w:rPr>
      </w:pPr>
      <w:r>
        <w:rPr>
          <w:b/>
        </w:rPr>
        <w:t xml:space="preserve">                                         B)                                               C)                                                 D)</w:t>
      </w:r>
    </w:p>
    <w:p w:rsidR="00131C75" w:rsidRDefault="00131C75" w:rsidP="00131C75">
      <w:r>
        <w:t xml:space="preserve">           </w:t>
      </w:r>
    </w:p>
    <w:p w:rsidR="00131C75" w:rsidRDefault="00131C75" w:rsidP="00131C75">
      <w:r>
        <w:t xml:space="preserve"> </w:t>
      </w:r>
    </w:p>
    <w:p w:rsidR="00131C75" w:rsidRDefault="00131C75" w:rsidP="009B78D0">
      <w:pPr>
        <w:spacing w:after="0"/>
      </w:pPr>
      <w:r>
        <w:rPr>
          <w:b/>
        </w:rPr>
        <w:t xml:space="preserve">    </w:t>
      </w:r>
    </w:p>
    <w:p w:rsidR="00131C75" w:rsidRDefault="00131C75" w:rsidP="009B78D0">
      <w:pPr>
        <w:spacing w:after="0"/>
        <w:sectPr w:rsidR="00131C75" w:rsidSect="00131C75">
          <w:headerReference w:type="even" r:id="rId7"/>
          <w:headerReference w:type="default" r:id="rId8"/>
          <w:footerReference w:type="even" r:id="rId9"/>
          <w:footerReference w:type="default" r:id="rId10"/>
          <w:headerReference w:type="first" r:id="rId11"/>
          <w:footerReference w:type="first" r:id="rId12"/>
          <w:pgSz w:w="11900" w:h="16840"/>
          <w:pgMar w:top="2149" w:right="448" w:bottom="1418" w:left="851" w:header="709" w:footer="709" w:gutter="0"/>
          <w:pgNumType w:start="1"/>
          <w:cols w:sep="1" w:space="652"/>
        </w:sectPr>
      </w:pPr>
    </w:p>
    <w:p w:rsidR="00B17074" w:rsidRDefault="00B17074" w:rsidP="009B78D0">
      <w:pPr>
        <w:widowControl w:val="0"/>
        <w:pBdr>
          <w:top w:val="nil"/>
          <w:left w:val="nil"/>
          <w:bottom w:val="nil"/>
          <w:right w:val="nil"/>
          <w:between w:val="nil"/>
        </w:pBdr>
        <w:spacing w:after="0" w:line="276" w:lineRule="auto"/>
      </w:pPr>
    </w:p>
    <w:p w:rsidR="00131C75" w:rsidRPr="00131C75" w:rsidRDefault="00131C75" w:rsidP="00131C75">
      <w:pPr>
        <w:pStyle w:val="ListeParagraf"/>
        <w:numPr>
          <w:ilvl w:val="0"/>
          <w:numId w:val="3"/>
        </w:numPr>
        <w:spacing w:after="120"/>
        <w:rPr>
          <w:bCs/>
        </w:rPr>
      </w:pPr>
      <w:r w:rsidRPr="00131C75">
        <w:rPr>
          <w:bCs/>
        </w:rPr>
        <w:t xml:space="preserve"> “Siyasi ve asker</w:t>
      </w:r>
      <w:r w:rsidR="00235093">
        <w:rPr>
          <w:bCs/>
        </w:rPr>
        <w:t>î</w:t>
      </w:r>
      <w:r w:rsidRPr="00131C75">
        <w:rPr>
          <w:bCs/>
        </w:rPr>
        <w:t xml:space="preserve"> zaferler ne kadar büyük olursa olsun</w:t>
      </w:r>
      <w:r w:rsidR="00235093">
        <w:rPr>
          <w:bCs/>
        </w:rPr>
        <w:t>,</w:t>
      </w:r>
      <w:r w:rsidRPr="00131C75">
        <w:rPr>
          <w:bCs/>
        </w:rPr>
        <w:t xml:space="preserve"> ekonomik zaferlerle taçlandırılamazlarsa kazanılacak başarılar yaşayamaz, az zamanda söner.”                                                                                    </w:t>
      </w:r>
    </w:p>
    <w:p w:rsidR="00131C75" w:rsidRDefault="00131C75" w:rsidP="00131C75">
      <w:pPr>
        <w:spacing w:after="0"/>
        <w:rPr>
          <w:b/>
          <w:bCs/>
        </w:rPr>
      </w:pPr>
      <w:r>
        <w:t xml:space="preserve">        </w:t>
      </w:r>
      <w:r w:rsidRPr="00131C75">
        <w:rPr>
          <w:b/>
          <w:bCs/>
        </w:rPr>
        <w:t>Mustafa Kemal Atatürk’ün bu sözüne uygun olarak</w:t>
      </w:r>
      <w:r w:rsidR="00235093">
        <w:rPr>
          <w:b/>
          <w:bCs/>
        </w:rPr>
        <w:t>,</w:t>
      </w:r>
    </w:p>
    <w:p w:rsidR="00131C75" w:rsidRPr="00131C75" w:rsidRDefault="00131C75" w:rsidP="00131C75">
      <w:pPr>
        <w:spacing w:after="0"/>
        <w:rPr>
          <w:b/>
          <w:bCs/>
        </w:rPr>
      </w:pPr>
    </w:p>
    <w:p w:rsidR="00131C75" w:rsidRDefault="00131C75" w:rsidP="00235093">
      <w:pPr>
        <w:pStyle w:val="ListeParagraf"/>
        <w:numPr>
          <w:ilvl w:val="0"/>
          <w:numId w:val="27"/>
        </w:numPr>
        <w:spacing w:after="0"/>
      </w:pPr>
      <w:r>
        <w:t>Teşvik-i Sanayi Kanunu’nun çıkarılması</w:t>
      </w:r>
    </w:p>
    <w:p w:rsidR="00131C75" w:rsidRDefault="00131C75" w:rsidP="00235093">
      <w:pPr>
        <w:pStyle w:val="ListeParagraf"/>
        <w:numPr>
          <w:ilvl w:val="0"/>
          <w:numId w:val="27"/>
        </w:numPr>
        <w:spacing w:after="0"/>
      </w:pPr>
      <w:r>
        <w:t xml:space="preserve">Şapka Kanunu’nun kabulü </w:t>
      </w:r>
    </w:p>
    <w:p w:rsidR="00131C75" w:rsidRDefault="00131C75" w:rsidP="00235093">
      <w:pPr>
        <w:pStyle w:val="ListeParagraf"/>
        <w:numPr>
          <w:ilvl w:val="0"/>
          <w:numId w:val="27"/>
        </w:numPr>
        <w:spacing w:after="0"/>
      </w:pPr>
      <w:r>
        <w:t>İzmir İktisat Kongresi</w:t>
      </w:r>
      <w:r w:rsidR="00235093">
        <w:t>’</w:t>
      </w:r>
      <w:r>
        <w:t>nin yapılması</w:t>
      </w:r>
    </w:p>
    <w:p w:rsidR="00131C75" w:rsidRDefault="00131C75" w:rsidP="00235093">
      <w:pPr>
        <w:pStyle w:val="ListeParagraf"/>
        <w:numPr>
          <w:ilvl w:val="0"/>
          <w:numId w:val="27"/>
        </w:numPr>
      </w:pPr>
      <w:r>
        <w:t>Kabotaj Kanunu’nun kabulü</w:t>
      </w:r>
    </w:p>
    <w:p w:rsidR="00131C75" w:rsidRPr="00131C75" w:rsidRDefault="00131C75" w:rsidP="00131C75">
      <w:pPr>
        <w:rPr>
          <w:b/>
          <w:bCs/>
        </w:rPr>
      </w:pPr>
      <w:r>
        <w:t xml:space="preserve">        </w:t>
      </w:r>
      <w:proofErr w:type="gramStart"/>
      <w:r w:rsidRPr="00131C75">
        <w:rPr>
          <w:b/>
          <w:bCs/>
        </w:rPr>
        <w:t>gibi</w:t>
      </w:r>
      <w:proofErr w:type="gramEnd"/>
      <w:r w:rsidRPr="00131C75">
        <w:rPr>
          <w:b/>
          <w:bCs/>
        </w:rPr>
        <w:t xml:space="preserve"> gelişmelerden hangilerinin gerçekleştiği söylenebilir?</w:t>
      </w:r>
    </w:p>
    <w:p w:rsidR="00131C75" w:rsidRDefault="00131C75" w:rsidP="00131C75">
      <w:pPr>
        <w:pStyle w:val="ListeParagraf"/>
        <w:numPr>
          <w:ilvl w:val="0"/>
          <w:numId w:val="8"/>
        </w:numPr>
        <w:spacing w:after="200" w:line="276" w:lineRule="auto"/>
      </w:pPr>
      <w:r w:rsidRPr="00131C75">
        <w:t>I ve III</w:t>
      </w:r>
      <w:r w:rsidR="00235093">
        <w:t>.</w:t>
      </w:r>
      <w:r w:rsidRPr="00131C75">
        <w:t xml:space="preserve">                          B) II ve IV</w:t>
      </w:r>
      <w:r w:rsidR="00235093">
        <w:t>.</w:t>
      </w:r>
      <w:r w:rsidRPr="00131C75">
        <w:t xml:space="preserve">                           C)   I, II ve IV</w:t>
      </w:r>
      <w:r w:rsidR="00235093">
        <w:t>.</w:t>
      </w:r>
      <w:r w:rsidRPr="00131C75">
        <w:t xml:space="preserve">                          D)   I, III ve IV</w:t>
      </w:r>
      <w:r w:rsidR="00235093">
        <w:t>.</w:t>
      </w:r>
    </w:p>
    <w:p w:rsidR="00131C75" w:rsidRDefault="00131C75" w:rsidP="00131C75">
      <w:pPr>
        <w:pStyle w:val="ListeParagraf"/>
        <w:spacing w:after="200" w:line="276" w:lineRule="auto"/>
      </w:pPr>
    </w:p>
    <w:p w:rsidR="00131C75" w:rsidRDefault="00131C75" w:rsidP="00131C75">
      <w:pPr>
        <w:pStyle w:val="ListeParagraf"/>
        <w:numPr>
          <w:ilvl w:val="0"/>
          <w:numId w:val="3"/>
        </w:numPr>
        <w:spacing w:after="200" w:line="276" w:lineRule="auto"/>
        <w:rPr>
          <w:bCs/>
        </w:rPr>
      </w:pPr>
      <w:r>
        <w:rPr>
          <w:bCs/>
        </w:rPr>
        <w:t>Aşağıdaki t</w:t>
      </w:r>
      <w:r w:rsidRPr="00131C75">
        <w:rPr>
          <w:bCs/>
        </w:rPr>
        <w:t>abloda İzmir İktisat Kongresi’nde alınan bazı kararlar verilmiştir.</w:t>
      </w:r>
    </w:p>
    <w:tbl>
      <w:tblPr>
        <w:tblStyle w:val="TabloKlavuzu"/>
        <w:tblW w:w="7436" w:type="dxa"/>
        <w:tblInd w:w="1064" w:type="dxa"/>
        <w:tblLook w:val="04A0" w:firstRow="1" w:lastRow="0" w:firstColumn="1" w:lastColumn="0" w:noHBand="0" w:noVBand="1"/>
      </w:tblPr>
      <w:tblGrid>
        <w:gridCol w:w="7436"/>
      </w:tblGrid>
      <w:tr w:rsidR="00131C75" w:rsidTr="00131C75">
        <w:trPr>
          <w:trHeight w:val="355"/>
        </w:trPr>
        <w:tc>
          <w:tcPr>
            <w:tcW w:w="7436" w:type="dxa"/>
          </w:tcPr>
          <w:p w:rsidR="00131C75" w:rsidRPr="001077B7" w:rsidRDefault="00131C75" w:rsidP="00E51221">
            <w:pPr>
              <w:jc w:val="center"/>
              <w:rPr>
                <w:b/>
                <w:sz w:val="28"/>
                <w:szCs w:val="28"/>
              </w:rPr>
            </w:pPr>
            <w:bookmarkStart w:id="1" w:name="_Hlk35258375"/>
            <w:r w:rsidRPr="001077B7">
              <w:rPr>
                <w:b/>
                <w:sz w:val="28"/>
                <w:szCs w:val="28"/>
              </w:rPr>
              <w:t>İZMİR İKTİSAT KONGRESİ</w:t>
            </w:r>
          </w:p>
        </w:tc>
      </w:tr>
      <w:tr w:rsidR="00131C75" w:rsidTr="00131C75">
        <w:trPr>
          <w:trHeight w:val="214"/>
        </w:trPr>
        <w:tc>
          <w:tcPr>
            <w:tcW w:w="7436" w:type="dxa"/>
          </w:tcPr>
          <w:p w:rsidR="00131C75" w:rsidRDefault="00131C75" w:rsidP="00131C75">
            <w:r w:rsidRPr="00622AF4">
              <w:t>Küçük imalattan büyük işletmelere geçilmelidir</w:t>
            </w:r>
            <w:r>
              <w:t>.</w:t>
            </w:r>
          </w:p>
        </w:tc>
      </w:tr>
      <w:tr w:rsidR="00131C75" w:rsidTr="00131C75">
        <w:trPr>
          <w:trHeight w:val="232"/>
        </w:trPr>
        <w:tc>
          <w:tcPr>
            <w:tcW w:w="7436" w:type="dxa"/>
          </w:tcPr>
          <w:p w:rsidR="00131C75" w:rsidRDefault="00131C75" w:rsidP="00131C75">
            <w:r w:rsidRPr="00622AF4">
              <w:t>Ham maddesi yurt içinde olan sanayi dalları kurulmalıdır</w:t>
            </w:r>
            <w:r>
              <w:t>.</w:t>
            </w:r>
          </w:p>
        </w:tc>
      </w:tr>
      <w:tr w:rsidR="00131C75" w:rsidTr="00131C75">
        <w:trPr>
          <w:trHeight w:val="260"/>
        </w:trPr>
        <w:tc>
          <w:tcPr>
            <w:tcW w:w="7436" w:type="dxa"/>
          </w:tcPr>
          <w:p w:rsidR="00131C75" w:rsidRDefault="00131C75" w:rsidP="00131C75">
            <w:r>
              <w:t>Özel sektörün yapamadığı yatırımlar devlet tarafından gerçekleştirilmelidir.</w:t>
            </w:r>
          </w:p>
        </w:tc>
      </w:tr>
    </w:tbl>
    <w:bookmarkEnd w:id="1"/>
    <w:p w:rsidR="00131C75" w:rsidRPr="001077B7" w:rsidRDefault="00131C75" w:rsidP="00131C75">
      <w:pPr>
        <w:spacing w:before="120" w:after="0"/>
      </w:pPr>
      <w:r>
        <w:t xml:space="preserve">                          </w:t>
      </w:r>
    </w:p>
    <w:p w:rsidR="00131C75" w:rsidRPr="00131C75" w:rsidRDefault="00131C75" w:rsidP="00131C75">
      <w:pPr>
        <w:rPr>
          <w:b/>
          <w:bCs/>
          <w:u w:val="single"/>
        </w:rPr>
      </w:pPr>
      <w:r>
        <w:t xml:space="preserve"> </w:t>
      </w:r>
      <w:r w:rsidRPr="00131C75">
        <w:rPr>
          <w:b/>
          <w:bCs/>
        </w:rPr>
        <w:t xml:space="preserve">Sadece bu kararlara bakılarak aşağıdaki yargılardan hangisine </w:t>
      </w:r>
      <w:r w:rsidRPr="00131C75">
        <w:rPr>
          <w:b/>
          <w:bCs/>
          <w:u w:val="single"/>
        </w:rPr>
        <w:t>ulaşılamaz</w:t>
      </w:r>
      <w:r w:rsidRPr="00131C75">
        <w:rPr>
          <w:b/>
          <w:bCs/>
        </w:rPr>
        <w:t>?</w:t>
      </w:r>
    </w:p>
    <w:p w:rsidR="00131C75" w:rsidRDefault="00131C75" w:rsidP="00131C75">
      <w:pPr>
        <w:pStyle w:val="ListeParagraf"/>
        <w:numPr>
          <w:ilvl w:val="0"/>
          <w:numId w:val="9"/>
        </w:numPr>
        <w:spacing w:after="200" w:line="276" w:lineRule="auto"/>
      </w:pPr>
      <w:r>
        <w:t>Ekonomik kalkınmayı hızlandırmak amaçlanmıştır.</w:t>
      </w:r>
    </w:p>
    <w:p w:rsidR="00131C75" w:rsidRDefault="00131C75" w:rsidP="00131C75">
      <w:pPr>
        <w:pStyle w:val="ListeParagraf"/>
        <w:numPr>
          <w:ilvl w:val="0"/>
          <w:numId w:val="9"/>
        </w:numPr>
        <w:spacing w:after="200" w:line="276" w:lineRule="auto"/>
      </w:pPr>
      <w:r>
        <w:t>Ekonomide öncelik özel sektöre verilmek istenmiştir.</w:t>
      </w:r>
    </w:p>
    <w:p w:rsidR="00131C75" w:rsidRDefault="00131C75" w:rsidP="00131C75">
      <w:pPr>
        <w:pStyle w:val="ListeParagraf"/>
        <w:numPr>
          <w:ilvl w:val="0"/>
          <w:numId w:val="9"/>
        </w:numPr>
        <w:spacing w:after="200" w:line="276" w:lineRule="auto"/>
      </w:pPr>
      <w:r>
        <w:t>Dışa bağımlılık önlenmek istenmiştir.</w:t>
      </w:r>
    </w:p>
    <w:p w:rsidR="00131C75" w:rsidRDefault="00131C75" w:rsidP="00131C75">
      <w:pPr>
        <w:pStyle w:val="ListeParagraf"/>
        <w:numPr>
          <w:ilvl w:val="0"/>
          <w:numId w:val="9"/>
        </w:numPr>
        <w:spacing w:after="200" w:line="276" w:lineRule="auto"/>
      </w:pPr>
      <w:r>
        <w:t>Üretimi hızlı bir şekilde arttırmak amaçlanmıştır.</w:t>
      </w:r>
    </w:p>
    <w:p w:rsidR="00131C75" w:rsidRDefault="00131C75" w:rsidP="00131C75">
      <w:pPr>
        <w:pStyle w:val="ListeParagraf"/>
        <w:spacing w:after="200" w:line="276" w:lineRule="auto"/>
      </w:pPr>
    </w:p>
    <w:p w:rsidR="00131C75" w:rsidRPr="001D7139" w:rsidRDefault="00131C75" w:rsidP="00131C75">
      <w:pPr>
        <w:pStyle w:val="ListeParagraf"/>
        <w:numPr>
          <w:ilvl w:val="0"/>
          <w:numId w:val="3"/>
        </w:numPr>
      </w:pPr>
      <w:r w:rsidRPr="001D7139">
        <w:t>İzmir İktisat Kongresi’nde yabancılara tanınan ekonomik ayrıcalıkların Osmanlı Devleti’ni çöküntüye uğrattığı vurgulanmıştır. Yabancıların ekonomimiz üzerindeki hâkimiyetlerine son vermek için çeşitli çalışmalar yapılmıştır.</w:t>
      </w:r>
    </w:p>
    <w:p w:rsidR="00131C75" w:rsidRDefault="00131C75" w:rsidP="00131C75">
      <w:pPr>
        <w:pStyle w:val="ListeParagraf"/>
        <w:ind w:left="360"/>
        <w:rPr>
          <w:b/>
        </w:rPr>
      </w:pPr>
      <w:r w:rsidRPr="00131C75">
        <w:rPr>
          <w:b/>
        </w:rPr>
        <w:t xml:space="preserve">         </w:t>
      </w:r>
    </w:p>
    <w:p w:rsidR="00131C75" w:rsidRDefault="00131C75" w:rsidP="00131C75">
      <w:pPr>
        <w:rPr>
          <w:b/>
        </w:rPr>
      </w:pPr>
      <w:r w:rsidRPr="00131C75">
        <w:rPr>
          <w:b/>
        </w:rPr>
        <w:t xml:space="preserve"> Bu çalışmalara</w:t>
      </w:r>
      <w:r w:rsidR="00235093">
        <w:rPr>
          <w:b/>
        </w:rPr>
        <w:t>,</w:t>
      </w:r>
    </w:p>
    <w:p w:rsidR="00131C75" w:rsidRDefault="00131C75" w:rsidP="00131C75">
      <w:pPr>
        <w:pStyle w:val="ListeParagraf"/>
        <w:numPr>
          <w:ilvl w:val="0"/>
          <w:numId w:val="10"/>
        </w:numPr>
        <w:spacing w:after="200" w:line="276" w:lineRule="auto"/>
      </w:pPr>
      <w:r>
        <w:t>Kapitülasyonların kaldırılması</w:t>
      </w:r>
    </w:p>
    <w:p w:rsidR="00131C75" w:rsidRDefault="00131C75" w:rsidP="00131C75">
      <w:pPr>
        <w:pStyle w:val="ListeParagraf"/>
        <w:numPr>
          <w:ilvl w:val="0"/>
          <w:numId w:val="10"/>
        </w:numPr>
        <w:spacing w:after="200" w:line="276" w:lineRule="auto"/>
      </w:pPr>
      <w:r>
        <w:t>Teşvik-i Sanayi Kanunu’nun çıkarılması</w:t>
      </w:r>
    </w:p>
    <w:p w:rsidR="00131C75" w:rsidRDefault="00131C75" w:rsidP="00131C75">
      <w:pPr>
        <w:pStyle w:val="ListeParagraf"/>
        <w:numPr>
          <w:ilvl w:val="0"/>
          <w:numId w:val="10"/>
        </w:numPr>
        <w:spacing w:after="200" w:line="276" w:lineRule="auto"/>
      </w:pPr>
      <w:r>
        <w:t>Kabotaj Kanunu’nun kabulü</w:t>
      </w:r>
    </w:p>
    <w:p w:rsidR="00131C75" w:rsidRPr="00131C75" w:rsidRDefault="00131C75" w:rsidP="00131C75">
      <w:pPr>
        <w:pStyle w:val="ListeParagraf"/>
        <w:numPr>
          <w:ilvl w:val="0"/>
          <w:numId w:val="10"/>
        </w:numPr>
        <w:spacing w:after="200" w:line="276" w:lineRule="auto"/>
      </w:pPr>
      <w:r>
        <w:t>Dış sermaye desteğinin arttırılması</w:t>
      </w:r>
      <w:r w:rsidRPr="00131C75">
        <w:rPr>
          <w:b/>
        </w:rPr>
        <w:t xml:space="preserve"> </w:t>
      </w:r>
    </w:p>
    <w:p w:rsidR="00131C75" w:rsidRDefault="00131C75" w:rsidP="005702BA">
      <w:pPr>
        <w:spacing w:after="200" w:line="276" w:lineRule="auto"/>
      </w:pPr>
      <w:proofErr w:type="gramStart"/>
      <w:r w:rsidRPr="00131C75">
        <w:rPr>
          <w:b/>
        </w:rPr>
        <w:t>gibi</w:t>
      </w:r>
      <w:proofErr w:type="gramEnd"/>
      <w:r w:rsidRPr="00131C75">
        <w:rPr>
          <w:b/>
        </w:rPr>
        <w:t xml:space="preserve"> gelişmelerden hangileri örnek gösterilebilir?</w:t>
      </w:r>
    </w:p>
    <w:p w:rsidR="00131C75" w:rsidRPr="00131C75" w:rsidRDefault="00131C75" w:rsidP="00131C75">
      <w:pPr>
        <w:pStyle w:val="ListeParagraf"/>
        <w:numPr>
          <w:ilvl w:val="0"/>
          <w:numId w:val="11"/>
        </w:numPr>
        <w:spacing w:after="0" w:line="276" w:lineRule="auto"/>
      </w:pPr>
      <w:r w:rsidRPr="00131C75">
        <w:t>I ve II</w:t>
      </w:r>
      <w:r w:rsidR="00235093">
        <w:t>.</w:t>
      </w:r>
      <w:r w:rsidRPr="00131C75">
        <w:t xml:space="preserve">                     B) I ve III</w:t>
      </w:r>
      <w:r w:rsidR="00235093">
        <w:t>.</w:t>
      </w:r>
      <w:r w:rsidRPr="00131C75">
        <w:t xml:space="preserve">                    C) II ve IV</w:t>
      </w:r>
      <w:r w:rsidR="00235093">
        <w:t>.</w:t>
      </w:r>
      <w:r w:rsidRPr="00131C75">
        <w:t xml:space="preserve">                 D</w:t>
      </w:r>
      <w:r w:rsidR="005702BA" w:rsidRPr="00131C75">
        <w:t>) III</w:t>
      </w:r>
      <w:r w:rsidRPr="00131C75">
        <w:t xml:space="preserve"> ve IV</w:t>
      </w:r>
      <w:r w:rsidR="00235093">
        <w:t>.</w:t>
      </w:r>
    </w:p>
    <w:p w:rsidR="00131C75" w:rsidRPr="00131C75" w:rsidRDefault="00131C75" w:rsidP="00131C75">
      <w:pPr>
        <w:rPr>
          <w:b/>
        </w:rPr>
      </w:pPr>
    </w:p>
    <w:p w:rsidR="00B17074" w:rsidRDefault="00B17074" w:rsidP="005702BA">
      <w:pPr>
        <w:spacing w:after="0"/>
      </w:pPr>
    </w:p>
    <w:p w:rsidR="005702BA" w:rsidRDefault="005702BA" w:rsidP="005702BA">
      <w:pPr>
        <w:spacing w:after="0"/>
      </w:pPr>
    </w:p>
    <w:p w:rsidR="005702BA" w:rsidRDefault="005702BA" w:rsidP="005702BA">
      <w:pPr>
        <w:pStyle w:val="ListeParagraf"/>
        <w:numPr>
          <w:ilvl w:val="0"/>
          <w:numId w:val="3"/>
        </w:numPr>
        <w:spacing w:after="0"/>
      </w:pPr>
    </w:p>
    <w:p w:rsidR="005702BA" w:rsidRDefault="005702BA" w:rsidP="005702BA">
      <w:pPr>
        <w:pStyle w:val="ListeParagraf"/>
        <w:numPr>
          <w:ilvl w:val="0"/>
          <w:numId w:val="12"/>
        </w:numPr>
        <w:spacing w:after="200" w:line="276" w:lineRule="auto"/>
      </w:pPr>
      <w:bookmarkStart w:id="2" w:name="_Hlk35255124"/>
      <w:r>
        <w:t>Resm</w:t>
      </w:r>
      <w:r w:rsidR="00235093">
        <w:t>î</w:t>
      </w:r>
      <w:r>
        <w:t xml:space="preserve"> işlerde yaşanan karışıklıkların ve sıkıntıların önüne geçilmiştir.</w:t>
      </w:r>
    </w:p>
    <w:bookmarkEnd w:id="2"/>
    <w:p w:rsidR="005702BA" w:rsidRDefault="005702BA" w:rsidP="005702BA">
      <w:pPr>
        <w:pStyle w:val="ListeParagraf"/>
        <w:numPr>
          <w:ilvl w:val="0"/>
          <w:numId w:val="12"/>
        </w:numPr>
        <w:spacing w:after="200" w:line="276" w:lineRule="auto"/>
      </w:pPr>
      <w:r>
        <w:t>Ayrıcalık bildiren ifadeler kaldırılarak toplum içinde birlik ve beraberlik sağlanmaya çalışılmıştır.</w:t>
      </w:r>
    </w:p>
    <w:p w:rsidR="005702BA" w:rsidRPr="00963291" w:rsidRDefault="005702BA" w:rsidP="005702BA">
      <w:pPr>
        <w:rPr>
          <w:b/>
          <w:bCs/>
        </w:rPr>
      </w:pPr>
      <w:r w:rsidRPr="00963291">
        <w:rPr>
          <w:b/>
          <w:bCs/>
        </w:rPr>
        <w:t>Verilen bilgiler aşağıdaki gelişmelerden hangisinin sonucudur?</w:t>
      </w:r>
    </w:p>
    <w:p w:rsidR="005702BA" w:rsidRDefault="005702BA" w:rsidP="005702BA">
      <w:pPr>
        <w:pStyle w:val="ListeParagraf"/>
        <w:numPr>
          <w:ilvl w:val="0"/>
          <w:numId w:val="13"/>
        </w:numPr>
        <w:spacing w:after="200" w:line="276" w:lineRule="auto"/>
        <w:ind w:left="709"/>
      </w:pPr>
      <w:r>
        <w:t xml:space="preserve">Medeni Kanunu’nun </w:t>
      </w:r>
    </w:p>
    <w:p w:rsidR="005702BA" w:rsidRDefault="005702BA" w:rsidP="005702BA">
      <w:pPr>
        <w:pStyle w:val="ListeParagraf"/>
        <w:numPr>
          <w:ilvl w:val="0"/>
          <w:numId w:val="13"/>
        </w:numPr>
        <w:spacing w:after="200" w:line="276" w:lineRule="auto"/>
      </w:pPr>
      <w:r>
        <w:t>Kabotaj Kanunu’nun</w:t>
      </w:r>
    </w:p>
    <w:p w:rsidR="005702BA" w:rsidRDefault="005702BA" w:rsidP="005702BA">
      <w:pPr>
        <w:pStyle w:val="ListeParagraf"/>
        <w:numPr>
          <w:ilvl w:val="0"/>
          <w:numId w:val="13"/>
        </w:numPr>
        <w:spacing w:after="200" w:line="276" w:lineRule="auto"/>
      </w:pPr>
      <w:r>
        <w:t>Soyadı Kanunu’nun</w:t>
      </w:r>
    </w:p>
    <w:p w:rsidR="005702BA" w:rsidRDefault="005702BA" w:rsidP="005702BA">
      <w:pPr>
        <w:pStyle w:val="ListeParagraf"/>
        <w:numPr>
          <w:ilvl w:val="0"/>
          <w:numId w:val="13"/>
        </w:numPr>
        <w:spacing w:after="200" w:line="276" w:lineRule="auto"/>
      </w:pPr>
      <w:r>
        <w:t>Şapka Kanunu’nun</w:t>
      </w:r>
    </w:p>
    <w:p w:rsidR="005702BA" w:rsidRDefault="005702BA" w:rsidP="005702BA">
      <w:pPr>
        <w:pStyle w:val="ListeParagraf"/>
        <w:spacing w:after="200" w:line="276" w:lineRule="auto"/>
      </w:pPr>
    </w:p>
    <w:p w:rsidR="005702BA" w:rsidRDefault="005702BA" w:rsidP="005702BA">
      <w:pPr>
        <w:pStyle w:val="ListeParagraf"/>
        <w:numPr>
          <w:ilvl w:val="0"/>
          <w:numId w:val="3"/>
        </w:numPr>
        <w:spacing w:after="200" w:line="276" w:lineRule="auto"/>
      </w:pPr>
    </w:p>
    <w:p w:rsidR="005702BA" w:rsidRDefault="005702BA" w:rsidP="005702BA">
      <w:r>
        <w:t>Türk kadını milletvekili seçilme hakkını 1934 yılında elde etmiştir. Bu hakkı Fransa 1944, Çin 1949, Yunanistan 1952 ve İsviçre 1971 yılında kadınlarına tanımıştır.</w:t>
      </w:r>
    </w:p>
    <w:p w:rsidR="005702BA" w:rsidRDefault="005702BA" w:rsidP="005702BA">
      <w:pPr>
        <w:rPr>
          <w:b/>
        </w:rPr>
      </w:pPr>
      <w:r w:rsidRPr="005B5E90">
        <w:rPr>
          <w:b/>
        </w:rPr>
        <w:t xml:space="preserve">Sadece bu bilgilerden hareketle aşağıdaki yargılardan hangisine ulaşılabilir? </w:t>
      </w:r>
    </w:p>
    <w:p w:rsidR="005702BA" w:rsidRPr="00E85F13" w:rsidRDefault="005702BA" w:rsidP="005702BA">
      <w:pPr>
        <w:pStyle w:val="ListeParagraf"/>
        <w:numPr>
          <w:ilvl w:val="0"/>
          <w:numId w:val="14"/>
        </w:numPr>
        <w:spacing w:after="200" w:line="276" w:lineRule="auto"/>
      </w:pPr>
      <w:r w:rsidRPr="00E85F13">
        <w:t>Türk kadının Avrupa’daki tüm ülkelerdeki kadınlardan daha önce siyasi haklara kavuştuğu</w:t>
      </w:r>
    </w:p>
    <w:p w:rsidR="005702BA" w:rsidRPr="00E85F13" w:rsidRDefault="005702BA" w:rsidP="005702BA">
      <w:pPr>
        <w:pStyle w:val="ListeParagraf"/>
        <w:numPr>
          <w:ilvl w:val="0"/>
          <w:numId w:val="14"/>
        </w:numPr>
        <w:spacing w:after="200" w:line="276" w:lineRule="auto"/>
      </w:pPr>
      <w:r w:rsidRPr="00E85F13">
        <w:t>Kadın haklarının uygulanmasında Türkiye’nin dünyadaki diğer ülkelere örnek olduğu</w:t>
      </w:r>
    </w:p>
    <w:p w:rsidR="005702BA" w:rsidRPr="00E85F13" w:rsidRDefault="005702BA" w:rsidP="005702BA">
      <w:pPr>
        <w:pStyle w:val="ListeParagraf"/>
        <w:numPr>
          <w:ilvl w:val="0"/>
          <w:numId w:val="14"/>
        </w:numPr>
        <w:spacing w:after="200" w:line="276" w:lineRule="auto"/>
      </w:pPr>
      <w:r w:rsidRPr="00E85F13">
        <w:t>Türk kadınının siyasi haklarını bazı gelişmiş ülkelere göre daha önce kazandığı</w:t>
      </w:r>
    </w:p>
    <w:p w:rsidR="005702BA" w:rsidRDefault="005702BA" w:rsidP="005702BA">
      <w:pPr>
        <w:pStyle w:val="ListeParagraf"/>
        <w:numPr>
          <w:ilvl w:val="0"/>
          <w:numId w:val="14"/>
        </w:numPr>
        <w:spacing w:after="200" w:line="276" w:lineRule="auto"/>
      </w:pPr>
      <w:r w:rsidRPr="00E85F13">
        <w:t>Pek çok farklı ülkede kadınların devlet yönetimine aynı zamanda katıldığı</w:t>
      </w:r>
    </w:p>
    <w:p w:rsidR="005702BA" w:rsidRDefault="005702BA" w:rsidP="005702BA">
      <w:pPr>
        <w:pStyle w:val="ListeParagraf"/>
        <w:spacing w:after="200" w:line="276" w:lineRule="auto"/>
      </w:pPr>
    </w:p>
    <w:p w:rsidR="005702BA" w:rsidRDefault="005702BA" w:rsidP="00235093">
      <w:pPr>
        <w:pStyle w:val="ListeParagraf"/>
        <w:numPr>
          <w:ilvl w:val="0"/>
          <w:numId w:val="3"/>
        </w:numPr>
        <w:spacing w:after="200" w:line="276" w:lineRule="auto"/>
      </w:pPr>
      <w:r>
        <w:t>“İnsan topluluğu kadın ve erkek denilen iki cins insandan oluşur. Kabil midir bu kütlenin bir parçasını ilerletelim, ötekini ihmal edelim de kütlenin bütünü ilerleyebilsin? Mümkün müdür ki bir cismin yarısı toprağa bağlı kaldıkça öteki yarısı göklere yükselebilsin?”</w:t>
      </w:r>
    </w:p>
    <w:p w:rsidR="005702BA" w:rsidRDefault="005702BA" w:rsidP="005702BA">
      <w:pPr>
        <w:pStyle w:val="ListeParagraf"/>
        <w:ind w:left="360"/>
      </w:pPr>
    </w:p>
    <w:p w:rsidR="005702BA" w:rsidRDefault="005702BA" w:rsidP="005702BA">
      <w:pPr>
        <w:pStyle w:val="ListeParagraf"/>
        <w:spacing w:after="120"/>
        <w:ind w:left="360"/>
        <w:rPr>
          <w:b/>
          <w:bCs/>
        </w:rPr>
      </w:pPr>
      <w:r>
        <w:t xml:space="preserve">  </w:t>
      </w:r>
      <w:r w:rsidRPr="005702BA">
        <w:rPr>
          <w:b/>
          <w:bCs/>
        </w:rPr>
        <w:t>Mustafa Kemal’in söylediği bu sözden hareketle aşağıdaki yorumlardan hangisi yapılabilir?</w:t>
      </w:r>
    </w:p>
    <w:p w:rsidR="005702BA" w:rsidRPr="005702BA" w:rsidRDefault="005702BA" w:rsidP="005702BA">
      <w:pPr>
        <w:pStyle w:val="ListeParagraf"/>
        <w:spacing w:after="120"/>
        <w:ind w:left="360"/>
        <w:rPr>
          <w:b/>
          <w:bCs/>
        </w:rPr>
      </w:pPr>
    </w:p>
    <w:p w:rsidR="005702BA" w:rsidRDefault="005702BA" w:rsidP="005702BA">
      <w:pPr>
        <w:pStyle w:val="ListeParagraf"/>
        <w:spacing w:after="0"/>
        <w:ind w:left="360"/>
      </w:pPr>
      <w:r>
        <w:t>A) Türk kadınının birçok Avrupa devletindeki kadından daha fazla hakka sahip olduğu</w:t>
      </w:r>
    </w:p>
    <w:p w:rsidR="005702BA" w:rsidRDefault="005702BA" w:rsidP="005702BA">
      <w:pPr>
        <w:pStyle w:val="ListeParagraf"/>
        <w:spacing w:after="0"/>
        <w:ind w:left="360"/>
      </w:pPr>
      <w:r>
        <w:t>B) Gelişmek isteyen toplumların kadına hak ettiği değeri vermek zorunda olduğu</w:t>
      </w:r>
    </w:p>
    <w:p w:rsidR="005702BA" w:rsidRDefault="005702BA" w:rsidP="005702BA">
      <w:pPr>
        <w:pStyle w:val="ListeParagraf"/>
        <w:spacing w:after="0"/>
        <w:ind w:left="360"/>
      </w:pPr>
      <w:r>
        <w:t>C) Kadınlara tanınan hakların her zaman erkeklerden fazla olmasının gerektiği</w:t>
      </w:r>
    </w:p>
    <w:p w:rsidR="005702BA" w:rsidRDefault="005702BA" w:rsidP="005702BA">
      <w:pPr>
        <w:pStyle w:val="ListeParagraf"/>
        <w:spacing w:after="0"/>
        <w:ind w:left="360"/>
      </w:pPr>
      <w:r>
        <w:t xml:space="preserve">D) Medeni Kanunu’nun kabulü ile Türk kadının toplumsal alanda haklara kavuştuğu </w:t>
      </w:r>
    </w:p>
    <w:p w:rsidR="005702BA" w:rsidRDefault="005702BA" w:rsidP="005702BA">
      <w:pPr>
        <w:pStyle w:val="ListeParagraf"/>
        <w:spacing w:after="0"/>
        <w:ind w:left="360"/>
      </w:pPr>
    </w:p>
    <w:p w:rsidR="005702BA" w:rsidRDefault="005702BA" w:rsidP="002D0813">
      <w:pPr>
        <w:spacing w:after="0"/>
      </w:pPr>
    </w:p>
    <w:p w:rsidR="002D0813" w:rsidRDefault="002D0813" w:rsidP="002D0813">
      <w:pPr>
        <w:pStyle w:val="ListeParagraf"/>
        <w:numPr>
          <w:ilvl w:val="0"/>
          <w:numId w:val="3"/>
        </w:numPr>
        <w:spacing w:after="0"/>
      </w:pPr>
    </w:p>
    <w:p w:rsidR="002D0813" w:rsidRDefault="002D0813" w:rsidP="002D0813">
      <w:pPr>
        <w:pStyle w:val="ListeParagraf"/>
        <w:spacing w:after="0"/>
        <w:ind w:left="0"/>
        <w:rPr>
          <w:b/>
          <w:sz w:val="24"/>
          <w:szCs w:val="24"/>
        </w:rPr>
      </w:pPr>
      <w:r w:rsidRPr="004439C1">
        <w:rPr>
          <w:b/>
          <w:sz w:val="24"/>
          <w:szCs w:val="24"/>
        </w:rPr>
        <w:t>SORU</w:t>
      </w:r>
      <w:proofErr w:type="gramStart"/>
      <w:r w:rsidRPr="004439C1">
        <w:rPr>
          <w:b/>
          <w:sz w:val="24"/>
          <w:szCs w:val="24"/>
        </w:rPr>
        <w:t>:</w:t>
      </w:r>
      <w:r>
        <w:rPr>
          <w:b/>
          <w:sz w:val="24"/>
          <w:szCs w:val="24"/>
        </w:rPr>
        <w:t xml:space="preserve"> ?</w:t>
      </w:r>
      <w:proofErr w:type="gramEnd"/>
    </w:p>
    <w:p w:rsidR="002D0813" w:rsidRDefault="002D0813" w:rsidP="002D0813">
      <w:pPr>
        <w:ind w:left="851" w:hanging="851"/>
      </w:pPr>
      <w:r w:rsidRPr="004439C1">
        <w:rPr>
          <w:b/>
          <w:sz w:val="24"/>
          <w:szCs w:val="24"/>
        </w:rPr>
        <w:t>CEVAP:</w:t>
      </w:r>
      <w:r>
        <w:rPr>
          <w:b/>
          <w:sz w:val="24"/>
          <w:szCs w:val="24"/>
        </w:rPr>
        <w:t xml:space="preserve"> </w:t>
      </w:r>
      <w:r>
        <w:t>Türk milletini yaşanan gelişmeler konusunda aydınlatmanın gerekliliği, Türk milletine hesap verme düşüncesi ve Mustafa Kemal’in bunu bir görev bilinciyle yerine getirme isteğidir.</w:t>
      </w:r>
    </w:p>
    <w:p w:rsidR="002D0813" w:rsidRDefault="002D0813" w:rsidP="002D0813">
      <w:pPr>
        <w:rPr>
          <w:b/>
        </w:rPr>
      </w:pPr>
      <w:r>
        <w:rPr>
          <w:b/>
        </w:rPr>
        <w:t xml:space="preserve">   </w:t>
      </w:r>
      <w:r w:rsidRPr="0028684D">
        <w:rPr>
          <w:b/>
        </w:rPr>
        <w:t>Verilen cevabın sorusu aşağıdaki seçeneklerden hangisindedir?</w:t>
      </w:r>
    </w:p>
    <w:p w:rsidR="002D0813" w:rsidRDefault="002D0813" w:rsidP="002D0813">
      <w:pPr>
        <w:pStyle w:val="ListeParagraf"/>
        <w:numPr>
          <w:ilvl w:val="0"/>
          <w:numId w:val="19"/>
        </w:numPr>
        <w:spacing w:after="200" w:line="276" w:lineRule="auto"/>
      </w:pPr>
      <w:r>
        <w:t>Nutuk’un yazılma nedeni nedir?</w:t>
      </w:r>
    </w:p>
    <w:p w:rsidR="002D0813" w:rsidRDefault="002D0813" w:rsidP="002D0813">
      <w:pPr>
        <w:pStyle w:val="ListeParagraf"/>
        <w:numPr>
          <w:ilvl w:val="0"/>
          <w:numId w:val="19"/>
        </w:numPr>
        <w:spacing w:after="200" w:line="276" w:lineRule="auto"/>
      </w:pPr>
      <w:r>
        <w:t>Nutuk’un özellikleri nelerdir?</w:t>
      </w:r>
    </w:p>
    <w:p w:rsidR="002D0813" w:rsidRDefault="002D0813" w:rsidP="002D0813">
      <w:pPr>
        <w:pStyle w:val="ListeParagraf"/>
        <w:numPr>
          <w:ilvl w:val="0"/>
          <w:numId w:val="19"/>
        </w:numPr>
        <w:spacing w:after="200" w:line="276" w:lineRule="auto"/>
      </w:pPr>
      <w:r>
        <w:t>Nutuk hangi yıllardaki olayları kapsar?</w:t>
      </w:r>
    </w:p>
    <w:p w:rsidR="005702BA" w:rsidRDefault="002D0813" w:rsidP="002D0813">
      <w:pPr>
        <w:pStyle w:val="ListeParagraf"/>
        <w:numPr>
          <w:ilvl w:val="0"/>
          <w:numId w:val="19"/>
        </w:numPr>
        <w:spacing w:after="200" w:line="276" w:lineRule="auto"/>
      </w:pPr>
      <w:r>
        <w:t>Nutuk kimler için yazılmıştır?</w:t>
      </w:r>
    </w:p>
    <w:p w:rsidR="00FF313F" w:rsidRDefault="00FF313F" w:rsidP="00FF313F">
      <w:pPr>
        <w:pStyle w:val="ListeParagraf"/>
        <w:spacing w:after="200" w:line="276" w:lineRule="auto"/>
      </w:pPr>
    </w:p>
    <w:p w:rsidR="005702BA" w:rsidRDefault="005702BA" w:rsidP="005702BA">
      <w:pPr>
        <w:pStyle w:val="ListeParagraf"/>
        <w:numPr>
          <w:ilvl w:val="0"/>
          <w:numId w:val="3"/>
        </w:numPr>
        <w:spacing w:after="0"/>
      </w:pPr>
      <w:r>
        <w:lastRenderedPageBreak/>
        <w:t>Aşağıdaki tabloda yapılan inkılaplar ile ilgili oldukları alanlar eşleştirilmiştir.</w:t>
      </w:r>
    </w:p>
    <w:p w:rsidR="005702BA" w:rsidRDefault="005702BA" w:rsidP="005702BA">
      <w:pPr>
        <w:spacing w:after="0"/>
      </w:pPr>
    </w:p>
    <w:tbl>
      <w:tblPr>
        <w:tblW w:w="0" w:type="auto"/>
        <w:tblInd w:w="1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2764"/>
        <w:gridCol w:w="1165"/>
      </w:tblGrid>
      <w:tr w:rsidR="005702BA" w:rsidRPr="005702BA" w:rsidTr="005702BA">
        <w:trPr>
          <w:trHeight w:val="311"/>
        </w:trPr>
        <w:tc>
          <w:tcPr>
            <w:tcW w:w="3225" w:type="dxa"/>
            <w:gridSpan w:val="2"/>
          </w:tcPr>
          <w:p w:rsidR="005702BA" w:rsidRPr="005702BA" w:rsidRDefault="005702BA" w:rsidP="005702BA">
            <w:pPr>
              <w:spacing w:before="120" w:after="0" w:line="240" w:lineRule="auto"/>
              <w:jc w:val="center"/>
              <w:rPr>
                <w:rFonts w:ascii="Arial" w:hAnsi="Arial" w:cs="Arial"/>
                <w:b/>
                <w:bCs/>
                <w:sz w:val="20"/>
                <w:szCs w:val="20"/>
              </w:rPr>
            </w:pPr>
            <w:r w:rsidRPr="005702BA">
              <w:rPr>
                <w:rFonts w:ascii="Arial" w:hAnsi="Arial" w:cs="Arial"/>
                <w:b/>
                <w:bCs/>
                <w:sz w:val="20"/>
                <w:szCs w:val="20"/>
              </w:rPr>
              <w:t>YAPILAN İNKILAPLAR</w:t>
            </w:r>
          </w:p>
        </w:tc>
        <w:tc>
          <w:tcPr>
            <w:tcW w:w="1165" w:type="dxa"/>
          </w:tcPr>
          <w:p w:rsidR="005702BA" w:rsidRPr="005702BA" w:rsidRDefault="005702BA" w:rsidP="00E51221">
            <w:pPr>
              <w:spacing w:before="120" w:after="0" w:line="240" w:lineRule="auto"/>
              <w:jc w:val="center"/>
              <w:rPr>
                <w:rFonts w:ascii="Arial" w:hAnsi="Arial" w:cs="Arial"/>
                <w:b/>
                <w:bCs/>
                <w:sz w:val="20"/>
                <w:szCs w:val="20"/>
              </w:rPr>
            </w:pPr>
            <w:r w:rsidRPr="005702BA">
              <w:rPr>
                <w:rFonts w:ascii="Arial" w:hAnsi="Arial" w:cs="Arial"/>
                <w:b/>
                <w:bCs/>
                <w:sz w:val="20"/>
                <w:szCs w:val="20"/>
              </w:rPr>
              <w:t>ALAN</w:t>
            </w:r>
          </w:p>
        </w:tc>
      </w:tr>
      <w:tr w:rsidR="005702BA" w:rsidRPr="005702BA" w:rsidTr="005702BA">
        <w:trPr>
          <w:trHeight w:val="495"/>
        </w:trPr>
        <w:tc>
          <w:tcPr>
            <w:tcW w:w="461" w:type="dxa"/>
          </w:tcPr>
          <w:p w:rsidR="005702BA" w:rsidRPr="005702BA" w:rsidRDefault="005702BA" w:rsidP="00E51221">
            <w:pPr>
              <w:spacing w:before="120" w:after="0" w:line="240" w:lineRule="auto"/>
              <w:ind w:right="113"/>
              <w:jc w:val="both"/>
              <w:rPr>
                <w:rFonts w:ascii="Arial" w:hAnsi="Arial" w:cs="Arial"/>
                <w:sz w:val="20"/>
                <w:szCs w:val="20"/>
              </w:rPr>
            </w:pPr>
            <w:r w:rsidRPr="005702BA">
              <w:rPr>
                <w:rFonts w:ascii="Arial" w:hAnsi="Arial" w:cs="Arial"/>
                <w:sz w:val="20"/>
                <w:szCs w:val="20"/>
              </w:rPr>
              <w:t>I</w:t>
            </w:r>
            <w:r>
              <w:rPr>
                <w:rFonts w:ascii="Arial" w:hAnsi="Arial" w:cs="Arial"/>
                <w:sz w:val="20"/>
                <w:szCs w:val="20"/>
              </w:rPr>
              <w:t>.</w:t>
            </w:r>
          </w:p>
        </w:tc>
        <w:tc>
          <w:tcPr>
            <w:tcW w:w="2764" w:type="dxa"/>
            <w:vAlign w:val="center"/>
          </w:tcPr>
          <w:p w:rsidR="005702BA" w:rsidRPr="005702BA" w:rsidRDefault="005702BA" w:rsidP="005702BA">
            <w:pPr>
              <w:spacing w:before="120" w:after="0" w:line="240" w:lineRule="auto"/>
              <w:rPr>
                <w:rFonts w:ascii="Arial" w:hAnsi="Arial" w:cs="Arial"/>
                <w:sz w:val="20"/>
                <w:szCs w:val="20"/>
              </w:rPr>
            </w:pPr>
            <w:r w:rsidRPr="005702BA">
              <w:rPr>
                <w:rFonts w:ascii="Arial" w:hAnsi="Arial" w:cs="Arial"/>
                <w:sz w:val="20"/>
                <w:szCs w:val="20"/>
              </w:rPr>
              <w:t xml:space="preserve">Sanatoryumun </w:t>
            </w:r>
            <w:r w:rsidR="00235093">
              <w:rPr>
                <w:rFonts w:ascii="Arial" w:hAnsi="Arial" w:cs="Arial"/>
                <w:sz w:val="20"/>
                <w:szCs w:val="20"/>
              </w:rPr>
              <w:t>K</w:t>
            </w:r>
            <w:r w:rsidRPr="005702BA">
              <w:rPr>
                <w:rFonts w:ascii="Arial" w:hAnsi="Arial" w:cs="Arial"/>
                <w:sz w:val="20"/>
                <w:szCs w:val="20"/>
              </w:rPr>
              <w:t>urulması</w:t>
            </w:r>
          </w:p>
        </w:tc>
        <w:tc>
          <w:tcPr>
            <w:tcW w:w="1165" w:type="dxa"/>
          </w:tcPr>
          <w:p w:rsidR="005702BA" w:rsidRPr="005702BA" w:rsidRDefault="005702BA" w:rsidP="00E51221">
            <w:pPr>
              <w:spacing w:before="120" w:after="0" w:line="240" w:lineRule="auto"/>
              <w:jc w:val="center"/>
              <w:rPr>
                <w:rFonts w:ascii="Arial" w:hAnsi="Arial" w:cs="Arial"/>
                <w:sz w:val="20"/>
                <w:szCs w:val="20"/>
              </w:rPr>
            </w:pPr>
            <w:r w:rsidRPr="005702BA">
              <w:rPr>
                <w:rFonts w:ascii="Arial" w:hAnsi="Arial" w:cs="Arial"/>
                <w:sz w:val="20"/>
                <w:szCs w:val="20"/>
              </w:rPr>
              <w:t>Sanat</w:t>
            </w:r>
          </w:p>
        </w:tc>
      </w:tr>
      <w:tr w:rsidR="005702BA" w:rsidRPr="005702BA" w:rsidTr="005702BA">
        <w:trPr>
          <w:trHeight w:val="419"/>
        </w:trPr>
        <w:tc>
          <w:tcPr>
            <w:tcW w:w="461" w:type="dxa"/>
          </w:tcPr>
          <w:p w:rsidR="005702BA" w:rsidRPr="005702BA" w:rsidRDefault="005702BA" w:rsidP="00E51221">
            <w:pPr>
              <w:spacing w:before="120" w:after="0" w:line="240" w:lineRule="auto"/>
              <w:jc w:val="both"/>
              <w:rPr>
                <w:rFonts w:ascii="Arial" w:hAnsi="Arial" w:cs="Arial"/>
                <w:sz w:val="20"/>
                <w:szCs w:val="20"/>
              </w:rPr>
            </w:pPr>
            <w:r w:rsidRPr="005702BA">
              <w:rPr>
                <w:rFonts w:ascii="Arial" w:hAnsi="Arial" w:cs="Arial"/>
                <w:sz w:val="20"/>
                <w:szCs w:val="20"/>
              </w:rPr>
              <w:t>II</w:t>
            </w:r>
            <w:r>
              <w:rPr>
                <w:rFonts w:ascii="Arial" w:hAnsi="Arial" w:cs="Arial"/>
                <w:sz w:val="20"/>
                <w:szCs w:val="20"/>
              </w:rPr>
              <w:t>.</w:t>
            </w:r>
          </w:p>
        </w:tc>
        <w:tc>
          <w:tcPr>
            <w:tcW w:w="2764" w:type="dxa"/>
            <w:vAlign w:val="center"/>
          </w:tcPr>
          <w:p w:rsidR="005702BA" w:rsidRPr="005702BA" w:rsidRDefault="005702BA" w:rsidP="005702BA">
            <w:pPr>
              <w:spacing w:before="120" w:after="0" w:line="240" w:lineRule="auto"/>
              <w:rPr>
                <w:rFonts w:ascii="Arial" w:hAnsi="Arial" w:cs="Arial"/>
                <w:sz w:val="20"/>
                <w:szCs w:val="20"/>
              </w:rPr>
            </w:pPr>
            <w:r w:rsidRPr="005702BA">
              <w:rPr>
                <w:rFonts w:ascii="Arial" w:hAnsi="Arial" w:cs="Arial"/>
                <w:sz w:val="20"/>
                <w:szCs w:val="20"/>
              </w:rPr>
              <w:t>Aşar Vergisi</w:t>
            </w:r>
            <w:r w:rsidR="00235093">
              <w:rPr>
                <w:rFonts w:ascii="Arial" w:hAnsi="Arial" w:cs="Arial"/>
                <w:sz w:val="20"/>
                <w:szCs w:val="20"/>
              </w:rPr>
              <w:t>nin Kaldırılması</w:t>
            </w:r>
          </w:p>
        </w:tc>
        <w:tc>
          <w:tcPr>
            <w:tcW w:w="1165" w:type="dxa"/>
          </w:tcPr>
          <w:p w:rsidR="005702BA" w:rsidRPr="005702BA" w:rsidRDefault="005702BA" w:rsidP="00E51221">
            <w:pPr>
              <w:spacing w:before="120" w:after="0" w:line="240" w:lineRule="auto"/>
              <w:jc w:val="center"/>
              <w:rPr>
                <w:rFonts w:ascii="Arial" w:hAnsi="Arial" w:cs="Arial"/>
                <w:sz w:val="20"/>
                <w:szCs w:val="20"/>
              </w:rPr>
            </w:pPr>
            <w:r w:rsidRPr="005702BA">
              <w:rPr>
                <w:rFonts w:ascii="Arial" w:hAnsi="Arial" w:cs="Arial"/>
                <w:sz w:val="20"/>
                <w:szCs w:val="20"/>
              </w:rPr>
              <w:t>Tarım</w:t>
            </w:r>
          </w:p>
        </w:tc>
      </w:tr>
      <w:tr w:rsidR="005702BA" w:rsidRPr="005702BA" w:rsidTr="005702BA">
        <w:tc>
          <w:tcPr>
            <w:tcW w:w="461" w:type="dxa"/>
          </w:tcPr>
          <w:p w:rsidR="005702BA" w:rsidRPr="005702BA" w:rsidRDefault="005702BA" w:rsidP="00E51221">
            <w:pPr>
              <w:spacing w:before="120" w:after="0" w:line="240" w:lineRule="auto"/>
              <w:jc w:val="both"/>
              <w:rPr>
                <w:rFonts w:ascii="Arial" w:hAnsi="Arial" w:cs="Arial"/>
                <w:sz w:val="20"/>
                <w:szCs w:val="20"/>
              </w:rPr>
            </w:pPr>
            <w:r w:rsidRPr="005702BA">
              <w:rPr>
                <w:rFonts w:ascii="Arial" w:hAnsi="Arial" w:cs="Arial"/>
                <w:sz w:val="20"/>
                <w:szCs w:val="20"/>
              </w:rPr>
              <w:t>III</w:t>
            </w:r>
            <w:r>
              <w:rPr>
                <w:rFonts w:ascii="Arial" w:hAnsi="Arial" w:cs="Arial"/>
                <w:sz w:val="20"/>
                <w:szCs w:val="20"/>
              </w:rPr>
              <w:t>.</w:t>
            </w:r>
          </w:p>
        </w:tc>
        <w:tc>
          <w:tcPr>
            <w:tcW w:w="2764" w:type="dxa"/>
            <w:vAlign w:val="center"/>
          </w:tcPr>
          <w:p w:rsidR="005702BA" w:rsidRPr="005702BA" w:rsidRDefault="00235093" w:rsidP="005702BA">
            <w:pPr>
              <w:spacing w:after="0" w:line="240" w:lineRule="auto"/>
              <w:ind w:right="-340"/>
              <w:rPr>
                <w:rFonts w:ascii="Arial" w:hAnsi="Arial" w:cs="Arial"/>
                <w:sz w:val="20"/>
                <w:szCs w:val="20"/>
              </w:rPr>
            </w:pPr>
            <w:r>
              <w:rPr>
                <w:rFonts w:ascii="Arial" w:hAnsi="Arial" w:cs="Arial"/>
                <w:sz w:val="20"/>
                <w:szCs w:val="20"/>
              </w:rPr>
              <w:t xml:space="preserve">1. </w:t>
            </w:r>
            <w:r w:rsidR="005702BA" w:rsidRPr="005702BA">
              <w:rPr>
                <w:rFonts w:ascii="Arial" w:hAnsi="Arial" w:cs="Arial"/>
                <w:sz w:val="20"/>
                <w:szCs w:val="20"/>
              </w:rPr>
              <w:t xml:space="preserve">Beş </w:t>
            </w:r>
            <w:r>
              <w:rPr>
                <w:rFonts w:ascii="Arial" w:hAnsi="Arial" w:cs="Arial"/>
                <w:sz w:val="20"/>
                <w:szCs w:val="20"/>
              </w:rPr>
              <w:t>Y</w:t>
            </w:r>
            <w:r w:rsidR="005702BA" w:rsidRPr="005702BA">
              <w:rPr>
                <w:rFonts w:ascii="Arial" w:hAnsi="Arial" w:cs="Arial"/>
                <w:sz w:val="20"/>
                <w:szCs w:val="20"/>
              </w:rPr>
              <w:t xml:space="preserve">ıllık </w:t>
            </w:r>
            <w:r>
              <w:rPr>
                <w:rFonts w:ascii="Arial" w:hAnsi="Arial" w:cs="Arial"/>
                <w:sz w:val="20"/>
                <w:szCs w:val="20"/>
              </w:rPr>
              <w:t>K</w:t>
            </w:r>
            <w:r w:rsidR="005702BA" w:rsidRPr="005702BA">
              <w:rPr>
                <w:rFonts w:ascii="Arial" w:hAnsi="Arial" w:cs="Arial"/>
                <w:sz w:val="20"/>
                <w:szCs w:val="20"/>
              </w:rPr>
              <w:t xml:space="preserve">alkınma </w:t>
            </w:r>
            <w:r>
              <w:rPr>
                <w:rFonts w:ascii="Arial" w:hAnsi="Arial" w:cs="Arial"/>
                <w:sz w:val="20"/>
                <w:szCs w:val="20"/>
              </w:rPr>
              <w:t>P</w:t>
            </w:r>
            <w:r w:rsidR="005702BA" w:rsidRPr="005702BA">
              <w:rPr>
                <w:rFonts w:ascii="Arial" w:hAnsi="Arial" w:cs="Arial"/>
                <w:sz w:val="20"/>
                <w:szCs w:val="20"/>
              </w:rPr>
              <w:t xml:space="preserve">lanlamasının </w:t>
            </w:r>
            <w:r>
              <w:rPr>
                <w:rFonts w:ascii="Arial" w:hAnsi="Arial" w:cs="Arial"/>
                <w:sz w:val="20"/>
                <w:szCs w:val="20"/>
              </w:rPr>
              <w:t>U</w:t>
            </w:r>
            <w:r w:rsidR="005702BA" w:rsidRPr="005702BA">
              <w:rPr>
                <w:rFonts w:ascii="Arial" w:hAnsi="Arial" w:cs="Arial"/>
                <w:sz w:val="20"/>
                <w:szCs w:val="20"/>
              </w:rPr>
              <w:t>ygulanması</w:t>
            </w:r>
          </w:p>
        </w:tc>
        <w:tc>
          <w:tcPr>
            <w:tcW w:w="1165" w:type="dxa"/>
          </w:tcPr>
          <w:p w:rsidR="005702BA" w:rsidRPr="005702BA" w:rsidRDefault="005702BA" w:rsidP="00E51221">
            <w:pPr>
              <w:spacing w:before="120" w:after="0" w:line="240" w:lineRule="auto"/>
              <w:rPr>
                <w:rFonts w:ascii="Arial" w:hAnsi="Arial" w:cs="Arial"/>
                <w:sz w:val="20"/>
                <w:szCs w:val="20"/>
              </w:rPr>
            </w:pPr>
            <w:r w:rsidRPr="005702BA">
              <w:rPr>
                <w:rFonts w:ascii="Arial" w:hAnsi="Arial" w:cs="Arial"/>
                <w:sz w:val="20"/>
                <w:szCs w:val="20"/>
              </w:rPr>
              <w:t xml:space="preserve"> Ekonomi</w:t>
            </w:r>
          </w:p>
        </w:tc>
      </w:tr>
      <w:tr w:rsidR="005702BA" w:rsidRPr="005702BA" w:rsidTr="005702BA">
        <w:tc>
          <w:tcPr>
            <w:tcW w:w="461" w:type="dxa"/>
          </w:tcPr>
          <w:p w:rsidR="005702BA" w:rsidRPr="005702BA" w:rsidRDefault="005702BA" w:rsidP="00E51221">
            <w:pPr>
              <w:spacing w:before="120" w:after="0" w:line="240" w:lineRule="auto"/>
              <w:jc w:val="both"/>
              <w:rPr>
                <w:rFonts w:ascii="Arial" w:hAnsi="Arial" w:cs="Arial"/>
                <w:sz w:val="20"/>
                <w:szCs w:val="20"/>
              </w:rPr>
            </w:pPr>
            <w:r w:rsidRPr="005702BA">
              <w:rPr>
                <w:rFonts w:ascii="Arial" w:hAnsi="Arial" w:cs="Arial"/>
                <w:sz w:val="20"/>
                <w:szCs w:val="20"/>
              </w:rPr>
              <w:t>IV</w:t>
            </w:r>
            <w:r>
              <w:rPr>
                <w:rFonts w:ascii="Arial" w:hAnsi="Arial" w:cs="Arial"/>
                <w:sz w:val="20"/>
                <w:szCs w:val="20"/>
              </w:rPr>
              <w:t>.</w:t>
            </w:r>
          </w:p>
        </w:tc>
        <w:tc>
          <w:tcPr>
            <w:tcW w:w="2764" w:type="dxa"/>
            <w:vAlign w:val="center"/>
          </w:tcPr>
          <w:p w:rsidR="005702BA" w:rsidRPr="005702BA" w:rsidRDefault="005702BA" w:rsidP="005702BA">
            <w:pPr>
              <w:spacing w:after="0" w:line="240" w:lineRule="auto"/>
              <w:ind w:right="113"/>
              <w:rPr>
                <w:rFonts w:ascii="Arial" w:hAnsi="Arial" w:cs="Arial"/>
                <w:sz w:val="20"/>
                <w:szCs w:val="20"/>
              </w:rPr>
            </w:pPr>
            <w:proofErr w:type="spellStart"/>
            <w:r w:rsidRPr="005702BA">
              <w:rPr>
                <w:rFonts w:ascii="Arial" w:hAnsi="Arial" w:cs="Arial"/>
                <w:sz w:val="20"/>
                <w:szCs w:val="20"/>
              </w:rPr>
              <w:t>Tevhid</w:t>
            </w:r>
            <w:proofErr w:type="spellEnd"/>
            <w:r w:rsidRPr="005702BA">
              <w:rPr>
                <w:rFonts w:ascii="Arial" w:hAnsi="Arial" w:cs="Arial"/>
                <w:sz w:val="20"/>
                <w:szCs w:val="20"/>
              </w:rPr>
              <w:t xml:space="preserve">-i Tedrisat Kanunu’nun </w:t>
            </w:r>
            <w:r w:rsidR="00235093">
              <w:rPr>
                <w:rFonts w:ascii="Arial" w:hAnsi="Arial" w:cs="Arial"/>
                <w:sz w:val="20"/>
                <w:szCs w:val="20"/>
              </w:rPr>
              <w:t>K</w:t>
            </w:r>
            <w:r w:rsidRPr="005702BA">
              <w:rPr>
                <w:rFonts w:ascii="Arial" w:hAnsi="Arial" w:cs="Arial"/>
                <w:sz w:val="20"/>
                <w:szCs w:val="20"/>
              </w:rPr>
              <w:t>abulü</w:t>
            </w:r>
          </w:p>
        </w:tc>
        <w:tc>
          <w:tcPr>
            <w:tcW w:w="1165" w:type="dxa"/>
          </w:tcPr>
          <w:p w:rsidR="005702BA" w:rsidRPr="005702BA" w:rsidRDefault="005702BA" w:rsidP="00E51221">
            <w:pPr>
              <w:spacing w:before="120" w:after="0" w:line="240" w:lineRule="auto"/>
              <w:jc w:val="center"/>
              <w:rPr>
                <w:rFonts w:ascii="Arial" w:hAnsi="Arial" w:cs="Arial"/>
                <w:sz w:val="20"/>
                <w:szCs w:val="20"/>
              </w:rPr>
            </w:pPr>
            <w:r w:rsidRPr="005702BA">
              <w:rPr>
                <w:rFonts w:ascii="Arial" w:hAnsi="Arial" w:cs="Arial"/>
                <w:sz w:val="20"/>
                <w:szCs w:val="20"/>
              </w:rPr>
              <w:t>Eğitim</w:t>
            </w:r>
          </w:p>
        </w:tc>
      </w:tr>
    </w:tbl>
    <w:p w:rsidR="005702BA" w:rsidRDefault="005702BA" w:rsidP="005702BA">
      <w:pPr>
        <w:spacing w:after="0"/>
      </w:pPr>
    </w:p>
    <w:p w:rsidR="005702BA" w:rsidRPr="008A547A" w:rsidRDefault="005702BA" w:rsidP="005702BA">
      <w:pPr>
        <w:jc w:val="both"/>
        <w:rPr>
          <w:rFonts w:ascii="Arial" w:hAnsi="Arial" w:cs="Arial"/>
          <w:b/>
          <w:bCs/>
          <w:sz w:val="20"/>
          <w:szCs w:val="20"/>
        </w:rPr>
      </w:pPr>
      <w:r>
        <w:rPr>
          <w:rFonts w:ascii="Arial" w:hAnsi="Arial" w:cs="Arial"/>
          <w:b/>
          <w:bCs/>
          <w:sz w:val="20"/>
          <w:szCs w:val="20"/>
        </w:rPr>
        <w:t>İ</w:t>
      </w:r>
      <w:r w:rsidRPr="008A547A">
        <w:rPr>
          <w:rFonts w:ascii="Arial" w:hAnsi="Arial" w:cs="Arial"/>
          <w:b/>
          <w:bCs/>
          <w:sz w:val="20"/>
          <w:szCs w:val="20"/>
        </w:rPr>
        <w:t>nkıl</w:t>
      </w:r>
      <w:r>
        <w:rPr>
          <w:rFonts w:ascii="Arial" w:hAnsi="Arial" w:cs="Arial"/>
          <w:b/>
          <w:bCs/>
          <w:sz w:val="20"/>
          <w:szCs w:val="20"/>
        </w:rPr>
        <w:t>a</w:t>
      </w:r>
      <w:r w:rsidRPr="008A547A">
        <w:rPr>
          <w:rFonts w:ascii="Arial" w:hAnsi="Arial" w:cs="Arial"/>
          <w:b/>
          <w:bCs/>
          <w:sz w:val="20"/>
          <w:szCs w:val="20"/>
        </w:rPr>
        <w:t xml:space="preserve">p ve alan </w:t>
      </w:r>
      <w:r>
        <w:rPr>
          <w:rFonts w:ascii="Arial" w:hAnsi="Arial" w:cs="Arial"/>
          <w:b/>
          <w:bCs/>
          <w:sz w:val="20"/>
          <w:szCs w:val="20"/>
        </w:rPr>
        <w:t>eşleştirmelerinin</w:t>
      </w:r>
      <w:r w:rsidRPr="008A547A">
        <w:rPr>
          <w:rFonts w:ascii="Arial" w:hAnsi="Arial" w:cs="Arial"/>
          <w:b/>
          <w:bCs/>
          <w:sz w:val="20"/>
          <w:szCs w:val="20"/>
        </w:rPr>
        <w:t xml:space="preserve"> hangisinde </w:t>
      </w:r>
      <w:r w:rsidRPr="00A00B2C">
        <w:rPr>
          <w:rFonts w:ascii="Arial" w:hAnsi="Arial" w:cs="Arial"/>
          <w:b/>
          <w:bCs/>
          <w:sz w:val="20"/>
          <w:szCs w:val="20"/>
          <w:u w:val="single"/>
        </w:rPr>
        <w:t>yanlışlık</w:t>
      </w:r>
      <w:r w:rsidRPr="005702BA">
        <w:rPr>
          <w:rFonts w:ascii="Arial" w:hAnsi="Arial" w:cs="Arial"/>
          <w:b/>
          <w:bCs/>
          <w:sz w:val="20"/>
          <w:szCs w:val="20"/>
        </w:rPr>
        <w:t xml:space="preserve"> </w:t>
      </w:r>
      <w:r w:rsidRPr="008A547A">
        <w:rPr>
          <w:rFonts w:ascii="Arial" w:hAnsi="Arial" w:cs="Arial"/>
          <w:b/>
          <w:bCs/>
          <w:sz w:val="20"/>
          <w:szCs w:val="20"/>
        </w:rPr>
        <w:t>yapılmıştır?</w:t>
      </w:r>
    </w:p>
    <w:p w:rsidR="005702BA" w:rsidRDefault="005702BA" w:rsidP="005702BA">
      <w:pPr>
        <w:pStyle w:val="ListeParagraf"/>
        <w:numPr>
          <w:ilvl w:val="0"/>
          <w:numId w:val="15"/>
        </w:numPr>
        <w:spacing w:after="200" w:line="276" w:lineRule="auto"/>
        <w:jc w:val="both"/>
        <w:rPr>
          <w:rFonts w:ascii="Arial" w:hAnsi="Arial" w:cs="Arial"/>
          <w:bCs/>
          <w:sz w:val="20"/>
          <w:szCs w:val="20"/>
        </w:rPr>
      </w:pPr>
      <w:r w:rsidRPr="005702BA">
        <w:rPr>
          <w:rFonts w:ascii="Arial" w:hAnsi="Arial" w:cs="Arial"/>
          <w:bCs/>
          <w:sz w:val="20"/>
          <w:szCs w:val="20"/>
        </w:rPr>
        <w:t>I</w:t>
      </w:r>
      <w:r w:rsidR="00235093">
        <w:rPr>
          <w:rFonts w:ascii="Arial" w:hAnsi="Arial" w:cs="Arial"/>
          <w:bCs/>
          <w:sz w:val="20"/>
          <w:szCs w:val="20"/>
        </w:rPr>
        <w:t>.</w:t>
      </w:r>
      <w:r w:rsidRPr="005702BA">
        <w:rPr>
          <w:rFonts w:ascii="Arial" w:hAnsi="Arial" w:cs="Arial"/>
          <w:bCs/>
          <w:sz w:val="20"/>
          <w:szCs w:val="20"/>
        </w:rPr>
        <w:t xml:space="preserve">                      B) II</w:t>
      </w:r>
      <w:r w:rsidR="00235093">
        <w:rPr>
          <w:rFonts w:ascii="Arial" w:hAnsi="Arial" w:cs="Arial"/>
          <w:bCs/>
          <w:sz w:val="20"/>
          <w:szCs w:val="20"/>
        </w:rPr>
        <w:t>.</w:t>
      </w:r>
      <w:r w:rsidRPr="005702BA">
        <w:rPr>
          <w:rFonts w:ascii="Arial" w:hAnsi="Arial" w:cs="Arial"/>
          <w:bCs/>
          <w:sz w:val="20"/>
          <w:szCs w:val="20"/>
        </w:rPr>
        <w:t xml:space="preserve">                      C) III</w:t>
      </w:r>
      <w:r w:rsidR="00235093">
        <w:rPr>
          <w:rFonts w:ascii="Arial" w:hAnsi="Arial" w:cs="Arial"/>
          <w:bCs/>
          <w:sz w:val="20"/>
          <w:szCs w:val="20"/>
        </w:rPr>
        <w:t>.</w:t>
      </w:r>
      <w:r w:rsidRPr="005702BA">
        <w:rPr>
          <w:rFonts w:ascii="Arial" w:hAnsi="Arial" w:cs="Arial"/>
          <w:bCs/>
          <w:sz w:val="20"/>
          <w:szCs w:val="20"/>
        </w:rPr>
        <w:t xml:space="preserve">                      D) IV</w:t>
      </w:r>
      <w:r w:rsidR="00235093">
        <w:rPr>
          <w:rFonts w:ascii="Arial" w:hAnsi="Arial" w:cs="Arial"/>
          <w:bCs/>
          <w:sz w:val="20"/>
          <w:szCs w:val="20"/>
        </w:rPr>
        <w:t>.</w:t>
      </w:r>
    </w:p>
    <w:p w:rsidR="005702BA" w:rsidRDefault="005702BA" w:rsidP="005702BA">
      <w:pPr>
        <w:spacing w:after="200" w:line="276" w:lineRule="auto"/>
        <w:jc w:val="both"/>
        <w:rPr>
          <w:rFonts w:ascii="Arial" w:hAnsi="Arial" w:cs="Arial"/>
          <w:bCs/>
          <w:sz w:val="20"/>
          <w:szCs w:val="20"/>
        </w:rPr>
      </w:pPr>
    </w:p>
    <w:p w:rsidR="005702BA" w:rsidRPr="005702BA" w:rsidRDefault="005702BA" w:rsidP="005702BA">
      <w:pPr>
        <w:pStyle w:val="ListeParagraf"/>
        <w:numPr>
          <w:ilvl w:val="0"/>
          <w:numId w:val="3"/>
        </w:numPr>
        <w:spacing w:after="200" w:line="276" w:lineRule="auto"/>
        <w:jc w:val="both"/>
        <w:rPr>
          <w:rFonts w:ascii="Arial" w:hAnsi="Arial" w:cs="Arial"/>
          <w:bCs/>
          <w:sz w:val="20"/>
          <w:szCs w:val="20"/>
        </w:rPr>
      </w:pPr>
    </w:p>
    <w:tbl>
      <w:tblPr>
        <w:tblStyle w:val="TabloKlavuzu"/>
        <w:tblW w:w="0" w:type="auto"/>
        <w:tblLook w:val="04A0" w:firstRow="1" w:lastRow="0" w:firstColumn="1" w:lastColumn="0" w:noHBand="0" w:noVBand="1"/>
      </w:tblPr>
      <w:tblGrid>
        <w:gridCol w:w="4390"/>
        <w:gridCol w:w="425"/>
        <w:gridCol w:w="2977"/>
      </w:tblGrid>
      <w:tr w:rsidR="005702BA" w:rsidTr="002D0813">
        <w:tc>
          <w:tcPr>
            <w:tcW w:w="4390" w:type="dxa"/>
            <w:vMerge w:val="restart"/>
          </w:tcPr>
          <w:p w:rsidR="005702BA" w:rsidRPr="005702BA" w:rsidRDefault="005702BA" w:rsidP="005702BA">
            <w:pPr>
              <w:pStyle w:val="ListeParagraf"/>
              <w:ind w:left="360"/>
              <w:jc w:val="center"/>
              <w:rPr>
                <w:b/>
                <w:sz w:val="24"/>
                <w:szCs w:val="24"/>
                <w:u w:val="single"/>
              </w:rPr>
            </w:pPr>
            <w:r w:rsidRPr="005702BA">
              <w:rPr>
                <w:b/>
                <w:sz w:val="24"/>
                <w:szCs w:val="24"/>
                <w:u w:val="single"/>
              </w:rPr>
              <w:t>AÇIKLAMA</w:t>
            </w:r>
          </w:p>
          <w:p w:rsidR="005702BA" w:rsidRPr="005702BA" w:rsidRDefault="005702BA" w:rsidP="002D0813">
            <w:r w:rsidRPr="005702BA">
              <w:t>Devletin en önemli görevlerinden birisi de halkın sağlığını korumaktır. Atatürk döneminde bu sorumluluk anlayışıyla toplumun her kesimine nitelikli ve parasız sağlık hizmetleri verilmeye çalışılmıştır.</w:t>
            </w:r>
          </w:p>
        </w:tc>
        <w:tc>
          <w:tcPr>
            <w:tcW w:w="3402" w:type="dxa"/>
            <w:gridSpan w:val="2"/>
          </w:tcPr>
          <w:p w:rsidR="005702BA" w:rsidRDefault="005702BA" w:rsidP="002D0813">
            <w:pPr>
              <w:jc w:val="center"/>
            </w:pPr>
            <w:r w:rsidRPr="00B00E73">
              <w:rPr>
                <w:b/>
                <w:sz w:val="24"/>
                <w:szCs w:val="24"/>
              </w:rPr>
              <w:t xml:space="preserve">Türkiye Cumhuriyeti’nin </w:t>
            </w:r>
            <w:r>
              <w:rPr>
                <w:b/>
                <w:sz w:val="24"/>
                <w:szCs w:val="24"/>
              </w:rPr>
              <w:t xml:space="preserve">                        </w:t>
            </w:r>
            <w:r w:rsidRPr="00B00E73">
              <w:rPr>
                <w:b/>
                <w:sz w:val="24"/>
                <w:szCs w:val="24"/>
              </w:rPr>
              <w:t>Nitelikleri</w:t>
            </w:r>
          </w:p>
        </w:tc>
      </w:tr>
      <w:tr w:rsidR="005702BA" w:rsidTr="002D0813">
        <w:tc>
          <w:tcPr>
            <w:tcW w:w="4390" w:type="dxa"/>
            <w:vMerge/>
          </w:tcPr>
          <w:p w:rsidR="005702BA" w:rsidRDefault="005702BA" w:rsidP="005702BA"/>
        </w:tc>
        <w:tc>
          <w:tcPr>
            <w:tcW w:w="425" w:type="dxa"/>
          </w:tcPr>
          <w:p w:rsidR="005702BA" w:rsidRDefault="005702BA" w:rsidP="005702BA">
            <w:r>
              <w:t>1.</w:t>
            </w:r>
          </w:p>
        </w:tc>
        <w:tc>
          <w:tcPr>
            <w:tcW w:w="2977" w:type="dxa"/>
          </w:tcPr>
          <w:p w:rsidR="005702BA" w:rsidRDefault="005702BA" w:rsidP="005702BA">
            <w:r>
              <w:t>Demokratik Devlet</w:t>
            </w:r>
          </w:p>
        </w:tc>
      </w:tr>
      <w:tr w:rsidR="005702BA" w:rsidTr="002D0813">
        <w:tc>
          <w:tcPr>
            <w:tcW w:w="4390" w:type="dxa"/>
            <w:vMerge/>
          </w:tcPr>
          <w:p w:rsidR="005702BA" w:rsidRDefault="005702BA" w:rsidP="005702BA"/>
        </w:tc>
        <w:tc>
          <w:tcPr>
            <w:tcW w:w="425" w:type="dxa"/>
          </w:tcPr>
          <w:p w:rsidR="005702BA" w:rsidRDefault="005702BA" w:rsidP="005702BA">
            <w:r>
              <w:t>2.</w:t>
            </w:r>
          </w:p>
        </w:tc>
        <w:tc>
          <w:tcPr>
            <w:tcW w:w="2977" w:type="dxa"/>
          </w:tcPr>
          <w:p w:rsidR="005702BA" w:rsidRDefault="005702BA" w:rsidP="005702BA">
            <w:r>
              <w:t>Laik Devlet</w:t>
            </w:r>
          </w:p>
        </w:tc>
      </w:tr>
      <w:tr w:rsidR="005702BA" w:rsidTr="002D0813">
        <w:tc>
          <w:tcPr>
            <w:tcW w:w="4390" w:type="dxa"/>
            <w:vMerge/>
          </w:tcPr>
          <w:p w:rsidR="005702BA" w:rsidRDefault="005702BA" w:rsidP="005702BA"/>
        </w:tc>
        <w:tc>
          <w:tcPr>
            <w:tcW w:w="425" w:type="dxa"/>
          </w:tcPr>
          <w:p w:rsidR="005702BA" w:rsidRDefault="005702BA" w:rsidP="005702BA">
            <w:r>
              <w:t>3.</w:t>
            </w:r>
          </w:p>
        </w:tc>
        <w:tc>
          <w:tcPr>
            <w:tcW w:w="2977" w:type="dxa"/>
          </w:tcPr>
          <w:p w:rsidR="005702BA" w:rsidRDefault="005702BA" w:rsidP="005702BA">
            <w:r>
              <w:t>Hukuk Devleti</w:t>
            </w:r>
          </w:p>
        </w:tc>
      </w:tr>
      <w:tr w:rsidR="005702BA" w:rsidTr="002D0813">
        <w:tc>
          <w:tcPr>
            <w:tcW w:w="4390" w:type="dxa"/>
            <w:vMerge/>
          </w:tcPr>
          <w:p w:rsidR="005702BA" w:rsidRDefault="005702BA" w:rsidP="005702BA"/>
        </w:tc>
        <w:tc>
          <w:tcPr>
            <w:tcW w:w="425" w:type="dxa"/>
          </w:tcPr>
          <w:p w:rsidR="005702BA" w:rsidRDefault="005702BA" w:rsidP="005702BA">
            <w:r>
              <w:t>4.</w:t>
            </w:r>
          </w:p>
        </w:tc>
        <w:tc>
          <w:tcPr>
            <w:tcW w:w="2977" w:type="dxa"/>
          </w:tcPr>
          <w:p w:rsidR="005702BA" w:rsidRDefault="005702BA" w:rsidP="005702BA">
            <w:r>
              <w:t>Sosyal Devlet</w:t>
            </w:r>
          </w:p>
        </w:tc>
      </w:tr>
    </w:tbl>
    <w:p w:rsidR="005702BA" w:rsidRDefault="005702BA" w:rsidP="005702BA">
      <w:pPr>
        <w:spacing w:after="0"/>
      </w:pPr>
    </w:p>
    <w:p w:rsidR="002D0813" w:rsidRDefault="002D0813" w:rsidP="002D0813">
      <w:pPr>
        <w:rPr>
          <w:b/>
        </w:rPr>
      </w:pPr>
      <w:r>
        <w:rPr>
          <w:b/>
        </w:rPr>
        <w:t>Yukarıdaki</w:t>
      </w:r>
      <w:r w:rsidRPr="00A61CC7">
        <w:rPr>
          <w:b/>
        </w:rPr>
        <w:t xml:space="preserve"> açıklamada Türkiye Cumhuriyeti Devlet</w:t>
      </w:r>
      <w:r>
        <w:rPr>
          <w:b/>
        </w:rPr>
        <w:t>i’nin tabloda verilen</w:t>
      </w:r>
      <w:r w:rsidRPr="00A61CC7">
        <w:rPr>
          <w:b/>
        </w:rPr>
        <w:t xml:space="preserve"> hangi niteliğinden bahsedilmektedir?</w:t>
      </w:r>
    </w:p>
    <w:p w:rsidR="002D0813" w:rsidRDefault="002D0813" w:rsidP="002D0813">
      <w:pPr>
        <w:pStyle w:val="ListeParagraf"/>
        <w:numPr>
          <w:ilvl w:val="0"/>
          <w:numId w:val="16"/>
        </w:numPr>
        <w:spacing w:after="0" w:line="276" w:lineRule="auto"/>
        <w:rPr>
          <w:bCs/>
        </w:rPr>
      </w:pPr>
      <w:r w:rsidRPr="002D0813">
        <w:rPr>
          <w:bCs/>
        </w:rPr>
        <w:t>1</w:t>
      </w:r>
      <w:r>
        <w:rPr>
          <w:bCs/>
        </w:rPr>
        <w:t>.</w:t>
      </w:r>
      <w:r w:rsidRPr="002D0813">
        <w:rPr>
          <w:bCs/>
        </w:rPr>
        <w:t xml:space="preserve">                           B) 2.                             C)   3</w:t>
      </w:r>
      <w:r>
        <w:rPr>
          <w:bCs/>
        </w:rPr>
        <w:t>.</w:t>
      </w:r>
      <w:r w:rsidRPr="002D0813">
        <w:rPr>
          <w:bCs/>
        </w:rPr>
        <w:t xml:space="preserve">                         D) 4.</w:t>
      </w:r>
    </w:p>
    <w:p w:rsidR="002D0813" w:rsidRDefault="002D0813" w:rsidP="002D0813">
      <w:pPr>
        <w:spacing w:after="0" w:line="276" w:lineRule="auto"/>
        <w:rPr>
          <w:bCs/>
        </w:rPr>
      </w:pPr>
    </w:p>
    <w:p w:rsidR="002D0813" w:rsidRPr="002D0813" w:rsidRDefault="002D0813" w:rsidP="002D0813">
      <w:pPr>
        <w:pStyle w:val="ListeParagraf"/>
        <w:numPr>
          <w:ilvl w:val="0"/>
          <w:numId w:val="3"/>
        </w:numPr>
        <w:spacing w:after="0" w:line="276" w:lineRule="auto"/>
        <w:rPr>
          <w:bCs/>
        </w:rPr>
      </w:pPr>
      <w:r w:rsidRPr="002D0813">
        <w:rPr>
          <w:bCs/>
        </w:rPr>
        <w:t>“Milletimizi tam güvenlik içinde yaşatmak ülkümüz olduğu gibi, onun sağlığına özen</w:t>
      </w:r>
    </w:p>
    <w:p w:rsidR="002D0813" w:rsidRPr="002D0813" w:rsidRDefault="002D0813" w:rsidP="002D0813">
      <w:pPr>
        <w:pStyle w:val="ListeParagraf"/>
        <w:spacing w:after="0"/>
        <w:ind w:left="142"/>
        <w:jc w:val="both"/>
        <w:rPr>
          <w:bCs/>
        </w:rPr>
      </w:pPr>
      <w:proofErr w:type="gramStart"/>
      <w:r w:rsidRPr="002D0813">
        <w:rPr>
          <w:bCs/>
        </w:rPr>
        <w:t>göstermek</w:t>
      </w:r>
      <w:proofErr w:type="gramEnd"/>
      <w:r w:rsidRPr="002D0813">
        <w:rPr>
          <w:bCs/>
        </w:rPr>
        <w:t xml:space="preserve"> ve mevcut imkanlarımız oranında toplumsal dertlerine çare bulucu olmak da</w:t>
      </w:r>
    </w:p>
    <w:p w:rsidR="002D0813" w:rsidRPr="002D0813" w:rsidRDefault="002D0813" w:rsidP="002D0813">
      <w:pPr>
        <w:pStyle w:val="ListeParagraf"/>
        <w:spacing w:after="0"/>
        <w:ind w:left="0"/>
        <w:jc w:val="both"/>
        <w:rPr>
          <w:bCs/>
        </w:rPr>
      </w:pPr>
      <w:r w:rsidRPr="002D0813">
        <w:rPr>
          <w:bCs/>
        </w:rPr>
        <w:t xml:space="preserve">   </w:t>
      </w:r>
      <w:proofErr w:type="gramStart"/>
      <w:r w:rsidRPr="002D0813">
        <w:rPr>
          <w:bCs/>
        </w:rPr>
        <w:t>hükümetimizin</w:t>
      </w:r>
      <w:proofErr w:type="gramEnd"/>
      <w:r w:rsidRPr="002D0813">
        <w:rPr>
          <w:bCs/>
        </w:rPr>
        <w:t xml:space="preserve"> görevlerindendir.”                                </w:t>
      </w:r>
    </w:p>
    <w:p w:rsidR="002D0813" w:rsidRPr="00E25344" w:rsidRDefault="002D0813" w:rsidP="002D0813">
      <w:pPr>
        <w:pStyle w:val="ListeParagraf"/>
        <w:spacing w:after="0"/>
        <w:rPr>
          <w:b/>
        </w:rPr>
      </w:pPr>
      <w:r>
        <w:rPr>
          <w:b/>
        </w:rPr>
        <w:t xml:space="preserve">                                                                                                                      M. Kemal ATATÜRK</w:t>
      </w:r>
    </w:p>
    <w:p w:rsidR="002D0813" w:rsidRDefault="002D0813" w:rsidP="002D0813">
      <w:pPr>
        <w:spacing w:after="0"/>
        <w:rPr>
          <w:b/>
        </w:rPr>
      </w:pPr>
      <w:r>
        <w:rPr>
          <w:b/>
        </w:rPr>
        <w:t xml:space="preserve">       </w:t>
      </w:r>
      <w:r w:rsidRPr="007F67E2">
        <w:rPr>
          <w:b/>
        </w:rPr>
        <w:t>Buna göre</w:t>
      </w:r>
      <w:r>
        <w:rPr>
          <w:b/>
        </w:rPr>
        <w:t>;</w:t>
      </w:r>
    </w:p>
    <w:p w:rsidR="002D0813" w:rsidRPr="002D0813" w:rsidRDefault="002D0813" w:rsidP="002D0813">
      <w:pPr>
        <w:pStyle w:val="ListeParagraf"/>
        <w:numPr>
          <w:ilvl w:val="0"/>
          <w:numId w:val="18"/>
        </w:numPr>
        <w:spacing w:after="0"/>
        <w:rPr>
          <w:b/>
        </w:rPr>
      </w:pPr>
      <w:r w:rsidRPr="007F67E2">
        <w:t>Güzel Sanatlar Fakültesinin açılması</w:t>
      </w:r>
      <w:r>
        <w:t>,</w:t>
      </w:r>
    </w:p>
    <w:p w:rsidR="002D0813" w:rsidRPr="007F67E2" w:rsidRDefault="002D0813" w:rsidP="002D0813">
      <w:pPr>
        <w:pStyle w:val="ListeParagraf"/>
        <w:numPr>
          <w:ilvl w:val="0"/>
          <w:numId w:val="18"/>
        </w:numPr>
        <w:spacing w:after="0" w:line="276" w:lineRule="auto"/>
      </w:pPr>
      <w:r w:rsidRPr="007F67E2">
        <w:t>Hıfzıssıh</w:t>
      </w:r>
      <w:r>
        <w:t>ha Enstitüsünün kurulması,</w:t>
      </w:r>
    </w:p>
    <w:p w:rsidR="002D0813" w:rsidRDefault="002D0813" w:rsidP="002D0813">
      <w:pPr>
        <w:pStyle w:val="ListeParagraf"/>
        <w:numPr>
          <w:ilvl w:val="0"/>
          <w:numId w:val="18"/>
        </w:numPr>
        <w:spacing w:after="0" w:line="276" w:lineRule="auto"/>
      </w:pPr>
      <w:r>
        <w:t>Türkiye İdman Cemiyeti’nin kurulması,</w:t>
      </w:r>
    </w:p>
    <w:p w:rsidR="002D0813" w:rsidRPr="007F67E2" w:rsidRDefault="002D0813" w:rsidP="002D0813">
      <w:pPr>
        <w:pStyle w:val="ListeParagraf"/>
        <w:numPr>
          <w:ilvl w:val="0"/>
          <w:numId w:val="18"/>
        </w:numPr>
        <w:spacing w:after="0" w:line="276" w:lineRule="auto"/>
      </w:pPr>
      <w:r>
        <w:t xml:space="preserve">İstanbul’da </w:t>
      </w:r>
      <w:r w:rsidR="00235093">
        <w:t>s</w:t>
      </w:r>
      <w:r>
        <w:t>anatoryumun açılması,</w:t>
      </w:r>
    </w:p>
    <w:p w:rsidR="002D0813" w:rsidRDefault="002D0813" w:rsidP="002D0813">
      <w:pPr>
        <w:pStyle w:val="ListeParagraf"/>
        <w:spacing w:after="0"/>
        <w:ind w:left="0"/>
        <w:rPr>
          <w:b/>
        </w:rPr>
      </w:pPr>
      <w:r>
        <w:rPr>
          <w:b/>
        </w:rPr>
        <w:t xml:space="preserve">                                   </w:t>
      </w:r>
    </w:p>
    <w:p w:rsidR="002D0813" w:rsidRDefault="002D0813" w:rsidP="002D0813">
      <w:pPr>
        <w:pStyle w:val="ListeParagraf"/>
        <w:spacing w:after="0"/>
        <w:ind w:left="0"/>
        <w:rPr>
          <w:b/>
          <w:u w:val="single"/>
        </w:rPr>
      </w:pPr>
      <w:r>
        <w:rPr>
          <w:b/>
        </w:rPr>
        <w:t xml:space="preserve">   </w:t>
      </w:r>
      <w:proofErr w:type="gramStart"/>
      <w:r>
        <w:rPr>
          <w:b/>
        </w:rPr>
        <w:t>gibi</w:t>
      </w:r>
      <w:proofErr w:type="gramEnd"/>
      <w:r>
        <w:rPr>
          <w:b/>
        </w:rPr>
        <w:t xml:space="preserve"> gelişmelerden hangileri M. Kemal’in yukarıdaki sözünü destekler nitelikte </w:t>
      </w:r>
      <w:r w:rsidRPr="007F67E2">
        <w:rPr>
          <w:b/>
          <w:u w:val="single"/>
        </w:rPr>
        <w:t>değildir?</w:t>
      </w:r>
    </w:p>
    <w:p w:rsidR="002D0813" w:rsidRDefault="002D0813" w:rsidP="002D0813">
      <w:pPr>
        <w:pStyle w:val="ListeParagraf"/>
        <w:spacing w:after="0"/>
        <w:ind w:left="0"/>
        <w:rPr>
          <w:b/>
          <w:u w:val="single"/>
        </w:rPr>
      </w:pPr>
    </w:p>
    <w:p w:rsidR="002D0813" w:rsidRPr="002D0813" w:rsidRDefault="002D0813" w:rsidP="002D0813">
      <w:pPr>
        <w:pStyle w:val="ListeParagraf"/>
        <w:spacing w:after="0"/>
        <w:ind w:left="0"/>
        <w:rPr>
          <w:bCs/>
        </w:rPr>
      </w:pPr>
      <w:r>
        <w:rPr>
          <w:b/>
        </w:rPr>
        <w:t xml:space="preserve">       </w:t>
      </w:r>
      <w:r w:rsidRPr="002D0813">
        <w:rPr>
          <w:bCs/>
        </w:rPr>
        <w:t>A)  I ve II</w:t>
      </w:r>
      <w:r>
        <w:rPr>
          <w:bCs/>
        </w:rPr>
        <w:t>.</w:t>
      </w:r>
      <w:r w:rsidRPr="002D0813">
        <w:rPr>
          <w:bCs/>
        </w:rPr>
        <w:t xml:space="preserve">                          B) I ve III</w:t>
      </w:r>
      <w:r>
        <w:rPr>
          <w:bCs/>
        </w:rPr>
        <w:t>.</w:t>
      </w:r>
      <w:r w:rsidRPr="002D0813">
        <w:rPr>
          <w:bCs/>
        </w:rPr>
        <w:t xml:space="preserve">                         C) II ve IV</w:t>
      </w:r>
      <w:r>
        <w:rPr>
          <w:bCs/>
        </w:rPr>
        <w:t>.</w:t>
      </w:r>
      <w:r w:rsidRPr="002D0813">
        <w:rPr>
          <w:bCs/>
        </w:rPr>
        <w:t xml:space="preserve">                      D) I, III ve IV</w:t>
      </w:r>
    </w:p>
    <w:p w:rsidR="005702BA" w:rsidRPr="002D0813" w:rsidRDefault="005702BA" w:rsidP="005702BA">
      <w:pPr>
        <w:spacing w:after="0"/>
        <w:rPr>
          <w:bCs/>
        </w:rPr>
      </w:pPr>
    </w:p>
    <w:p w:rsidR="005702BA" w:rsidRDefault="005702BA" w:rsidP="005702BA">
      <w:pPr>
        <w:pStyle w:val="ListeParagraf"/>
        <w:spacing w:after="0"/>
        <w:ind w:left="360"/>
      </w:pPr>
    </w:p>
    <w:p w:rsidR="00B17074" w:rsidRDefault="00B17074" w:rsidP="009B78D0">
      <w:pPr>
        <w:spacing w:after="0"/>
        <w:ind w:left="142"/>
      </w:pPr>
    </w:p>
    <w:p w:rsidR="002D0813" w:rsidRDefault="002D0813" w:rsidP="009B78D0">
      <w:pPr>
        <w:spacing w:after="0"/>
        <w:ind w:left="142"/>
      </w:pPr>
    </w:p>
    <w:p w:rsidR="002D0813" w:rsidRDefault="002D0813" w:rsidP="002D0813">
      <w:pPr>
        <w:pStyle w:val="ListeParagraf"/>
        <w:numPr>
          <w:ilvl w:val="0"/>
          <w:numId w:val="3"/>
        </w:numPr>
        <w:spacing w:after="0"/>
      </w:pPr>
      <w:r>
        <w:lastRenderedPageBreak/>
        <w:t xml:space="preserve"> “... Türk milleti çalışkandır, Türk milleti zekidir. Çünkü Türk milleti millî birlik ve beraberlikle güçlükleri yenmesini bilmiştir. Ve çünkü Türk milletinin yürümekte olduğu terakki ve medeniyet yolunda, </w:t>
      </w:r>
      <w:r w:rsidRPr="002D0813">
        <w:rPr>
          <w:u w:val="single"/>
        </w:rPr>
        <w:t>elinde ve kafasında tuttuğu meşale, müspet ilimdir</w:t>
      </w:r>
      <w:r>
        <w:t>…”</w:t>
      </w:r>
    </w:p>
    <w:p w:rsidR="002D0813" w:rsidRDefault="002D0813" w:rsidP="002D0813">
      <w:pPr>
        <w:pStyle w:val="ListeParagraf"/>
        <w:spacing w:after="0"/>
        <w:ind w:left="360"/>
      </w:pPr>
    </w:p>
    <w:p w:rsidR="002D0813" w:rsidRDefault="002D0813" w:rsidP="002D0813">
      <w:pPr>
        <w:rPr>
          <w:b/>
        </w:rPr>
      </w:pPr>
      <w:r w:rsidRPr="00293770">
        <w:rPr>
          <w:b/>
        </w:rPr>
        <w:t>Onuncu Yıl Nutkundan alınan bölümde</w:t>
      </w:r>
      <w:r>
        <w:rPr>
          <w:b/>
        </w:rPr>
        <w:t>ki</w:t>
      </w:r>
      <w:r w:rsidRPr="00293770">
        <w:rPr>
          <w:b/>
        </w:rPr>
        <w:t xml:space="preserve"> altı çizil</w:t>
      </w:r>
      <w:r>
        <w:rPr>
          <w:b/>
        </w:rPr>
        <w:t>i</w:t>
      </w:r>
      <w:r w:rsidRPr="00293770">
        <w:rPr>
          <w:b/>
        </w:rPr>
        <w:t xml:space="preserve"> </w:t>
      </w:r>
      <w:r>
        <w:rPr>
          <w:b/>
        </w:rPr>
        <w:t xml:space="preserve">ifadelerde </w:t>
      </w:r>
      <w:r w:rsidRPr="00293770">
        <w:rPr>
          <w:b/>
        </w:rPr>
        <w:t>Türk milletinin hangi özellikte olması</w:t>
      </w:r>
      <w:r w:rsidR="00235093">
        <w:rPr>
          <w:b/>
        </w:rPr>
        <w:t xml:space="preserve"> gerektiği</w:t>
      </w:r>
      <w:r w:rsidRPr="00293770">
        <w:rPr>
          <w:b/>
        </w:rPr>
        <w:t xml:space="preserve"> vurgulanmıştır?</w:t>
      </w:r>
    </w:p>
    <w:p w:rsidR="002D0813" w:rsidRPr="002D0813" w:rsidRDefault="002D0813" w:rsidP="002D0813">
      <w:pPr>
        <w:pStyle w:val="ListeParagraf"/>
        <w:numPr>
          <w:ilvl w:val="0"/>
          <w:numId w:val="20"/>
        </w:numPr>
        <w:spacing w:after="200" w:line="276" w:lineRule="auto"/>
        <w:ind w:left="567" w:hanging="207"/>
        <w:rPr>
          <w:bCs/>
        </w:rPr>
      </w:pPr>
      <w:r w:rsidRPr="002D0813">
        <w:rPr>
          <w:bCs/>
        </w:rPr>
        <w:t xml:space="preserve"> Birlik ve beraberlik içinde olması                B) Çalışkan ve zeki olması</w:t>
      </w:r>
    </w:p>
    <w:p w:rsidR="002D0813" w:rsidRDefault="002D0813" w:rsidP="002D0813">
      <w:pPr>
        <w:pStyle w:val="ListeParagraf"/>
        <w:ind w:left="284"/>
        <w:rPr>
          <w:bCs/>
        </w:rPr>
      </w:pPr>
      <w:r w:rsidRPr="002D0813">
        <w:rPr>
          <w:bCs/>
        </w:rPr>
        <w:t xml:space="preserve"> C) Akıl ve bilimi rehber olarak alması             </w:t>
      </w:r>
      <w:r>
        <w:rPr>
          <w:bCs/>
        </w:rPr>
        <w:t xml:space="preserve">  </w:t>
      </w:r>
      <w:r w:rsidRPr="002D0813">
        <w:rPr>
          <w:bCs/>
        </w:rPr>
        <w:t>D) Alçak gönüllü olması</w:t>
      </w:r>
    </w:p>
    <w:p w:rsidR="002D0813" w:rsidRDefault="002D0813" w:rsidP="002D0813">
      <w:pPr>
        <w:pStyle w:val="ListeParagraf"/>
        <w:ind w:left="284"/>
        <w:rPr>
          <w:bCs/>
        </w:rPr>
      </w:pPr>
    </w:p>
    <w:p w:rsidR="002D0813" w:rsidRPr="002D0813" w:rsidRDefault="002D0813" w:rsidP="002D0813">
      <w:pPr>
        <w:pStyle w:val="ListeParagraf"/>
        <w:numPr>
          <w:ilvl w:val="0"/>
          <w:numId w:val="3"/>
        </w:numPr>
        <w:rPr>
          <w:bCs/>
        </w:rPr>
      </w:pPr>
      <w:r>
        <w:t>Demokrasinin temel ilkelerinden biri de siyasi partilerdir. Demokrasinin tam sağlanması, çok partili hayata geçişle mümkündür. M. Kemal de arzuladığı çok partili hayata geçişi sağlamak için iki kere denemesine rağmen bulunulan dönemin şartlarından dolayı bunu sağlayamamıştır.</w:t>
      </w:r>
    </w:p>
    <w:p w:rsidR="002D0813" w:rsidRDefault="002D0813" w:rsidP="002D0813">
      <w:pPr>
        <w:rPr>
          <w:b/>
        </w:rPr>
      </w:pPr>
      <w:r w:rsidRPr="00F87740">
        <w:rPr>
          <w:b/>
        </w:rPr>
        <w:t xml:space="preserve">Aşağıdakilerden hangisi M. Kemal’in çok partili hayata geçiş denemelerine girişmesinin nedenlerinden biri </w:t>
      </w:r>
      <w:r w:rsidRPr="00F87740">
        <w:rPr>
          <w:b/>
          <w:u w:val="single"/>
        </w:rPr>
        <w:t>olamaz</w:t>
      </w:r>
      <w:r w:rsidRPr="002D0813">
        <w:rPr>
          <w:b/>
        </w:rPr>
        <w:t>?</w:t>
      </w:r>
    </w:p>
    <w:p w:rsidR="002D0813" w:rsidRPr="002D0813" w:rsidRDefault="002D0813" w:rsidP="002D0813">
      <w:pPr>
        <w:numPr>
          <w:ilvl w:val="0"/>
          <w:numId w:val="21"/>
        </w:numPr>
        <w:spacing w:after="200" w:line="276" w:lineRule="auto"/>
        <w:contextualSpacing/>
        <w:rPr>
          <w:rFonts w:eastAsia="Times New Roman" w:cstheme="minorHAnsi"/>
        </w:rPr>
      </w:pPr>
      <w:r>
        <w:rPr>
          <w:rFonts w:eastAsia="Times New Roman" w:cstheme="minorHAnsi"/>
          <w:sz w:val="24"/>
          <w:szCs w:val="24"/>
        </w:rPr>
        <w:t xml:space="preserve"> </w:t>
      </w:r>
      <w:r w:rsidRPr="002D0813">
        <w:rPr>
          <w:rFonts w:eastAsia="Times New Roman" w:cstheme="minorHAnsi"/>
        </w:rPr>
        <w:t>İktidarın (hükümetin) denetlenmesini istemesi</w:t>
      </w:r>
    </w:p>
    <w:p w:rsidR="002D0813" w:rsidRPr="002D0813" w:rsidRDefault="002D0813" w:rsidP="002D0813">
      <w:pPr>
        <w:numPr>
          <w:ilvl w:val="0"/>
          <w:numId w:val="21"/>
        </w:numPr>
        <w:spacing w:after="200" w:line="276" w:lineRule="auto"/>
        <w:contextualSpacing/>
        <w:rPr>
          <w:rFonts w:eastAsia="Times New Roman" w:cstheme="minorHAnsi"/>
        </w:rPr>
      </w:pPr>
      <w:r w:rsidRPr="002D0813">
        <w:rPr>
          <w:rFonts w:eastAsia="Times New Roman" w:cstheme="minorHAnsi"/>
        </w:rPr>
        <w:t xml:space="preserve"> Mill</w:t>
      </w:r>
      <w:r w:rsidR="00235093">
        <w:rPr>
          <w:rFonts w:eastAsia="Times New Roman" w:cstheme="minorHAnsi"/>
        </w:rPr>
        <w:t>î</w:t>
      </w:r>
      <w:r w:rsidRPr="002D0813">
        <w:rPr>
          <w:rFonts w:eastAsia="Times New Roman" w:cstheme="minorHAnsi"/>
        </w:rPr>
        <w:t xml:space="preserve"> bağımsızlığı tam olarak sağlamak istemesi</w:t>
      </w:r>
    </w:p>
    <w:p w:rsidR="002D0813" w:rsidRPr="002D0813" w:rsidRDefault="002D0813" w:rsidP="002D0813">
      <w:pPr>
        <w:numPr>
          <w:ilvl w:val="0"/>
          <w:numId w:val="21"/>
        </w:numPr>
        <w:spacing w:after="0" w:line="276" w:lineRule="auto"/>
        <w:ind w:left="709" w:hanging="349"/>
        <w:contextualSpacing/>
        <w:rPr>
          <w:rFonts w:eastAsia="Times New Roman" w:cstheme="minorHAnsi"/>
        </w:rPr>
      </w:pPr>
      <w:r w:rsidRPr="002D0813">
        <w:rPr>
          <w:rFonts w:eastAsia="Times New Roman" w:cstheme="minorHAnsi"/>
        </w:rPr>
        <w:t xml:space="preserve"> Demokrasiyi tam anlamıyla yerleştirmek istemesi</w:t>
      </w:r>
    </w:p>
    <w:p w:rsidR="002D0813" w:rsidRPr="002D0813" w:rsidRDefault="002D0813" w:rsidP="002D0813">
      <w:pPr>
        <w:pStyle w:val="ListeParagraf"/>
        <w:numPr>
          <w:ilvl w:val="0"/>
          <w:numId w:val="21"/>
        </w:numPr>
        <w:spacing w:after="120" w:line="276" w:lineRule="auto"/>
        <w:ind w:left="426" w:hanging="66"/>
        <w:rPr>
          <w:rFonts w:cstheme="minorHAnsi"/>
        </w:rPr>
      </w:pPr>
      <w:r w:rsidRPr="002D0813">
        <w:rPr>
          <w:rFonts w:eastAsia="Times New Roman" w:cstheme="minorHAnsi"/>
          <w:b/>
        </w:rPr>
        <w:t xml:space="preserve"> </w:t>
      </w:r>
      <w:r w:rsidRPr="002D0813">
        <w:rPr>
          <w:rFonts w:eastAsia="Times New Roman" w:cstheme="minorHAnsi"/>
        </w:rPr>
        <w:t>Mill</w:t>
      </w:r>
      <w:r w:rsidR="00235093">
        <w:rPr>
          <w:rFonts w:eastAsia="Times New Roman" w:cstheme="minorHAnsi"/>
        </w:rPr>
        <w:t>î</w:t>
      </w:r>
      <w:r w:rsidRPr="002D0813">
        <w:rPr>
          <w:rFonts w:eastAsia="Times New Roman" w:cstheme="minorHAnsi"/>
        </w:rPr>
        <w:t xml:space="preserve"> egemenlik anlayışını güçlendirmek istemesi</w:t>
      </w:r>
    </w:p>
    <w:p w:rsidR="002D0813" w:rsidRPr="002D0813" w:rsidRDefault="002D0813" w:rsidP="002D0813">
      <w:pPr>
        <w:pStyle w:val="ListeParagraf"/>
        <w:spacing w:after="120" w:line="276" w:lineRule="auto"/>
        <w:ind w:left="426"/>
        <w:rPr>
          <w:rFonts w:cstheme="minorHAnsi"/>
        </w:rPr>
      </w:pPr>
    </w:p>
    <w:p w:rsidR="002D0813" w:rsidRPr="002D0813" w:rsidRDefault="002D0813" w:rsidP="002D0813">
      <w:pPr>
        <w:pStyle w:val="ListeParagraf"/>
        <w:numPr>
          <w:ilvl w:val="0"/>
          <w:numId w:val="3"/>
        </w:numPr>
        <w:spacing w:after="120" w:line="276" w:lineRule="auto"/>
        <w:rPr>
          <w:rFonts w:cstheme="minorHAnsi"/>
        </w:rPr>
      </w:pPr>
    </w:p>
    <w:p w:rsidR="002D0813" w:rsidRPr="00F87740" w:rsidRDefault="002D0813" w:rsidP="002D0813">
      <w:pPr>
        <w:numPr>
          <w:ilvl w:val="0"/>
          <w:numId w:val="22"/>
        </w:numPr>
        <w:spacing w:after="200" w:line="276" w:lineRule="auto"/>
        <w:contextualSpacing/>
        <w:rPr>
          <w:rFonts w:eastAsia="Times New Roman" w:cstheme="minorHAnsi"/>
        </w:rPr>
      </w:pPr>
      <w:r>
        <w:t xml:space="preserve"> </w:t>
      </w:r>
      <w:r w:rsidRPr="00F87740">
        <w:rPr>
          <w:rFonts w:eastAsia="Times New Roman" w:cstheme="minorHAnsi"/>
        </w:rPr>
        <w:t>Demokrat Parti</w:t>
      </w:r>
    </w:p>
    <w:p w:rsidR="002D0813" w:rsidRPr="00F87740" w:rsidRDefault="002D0813" w:rsidP="002D0813">
      <w:pPr>
        <w:numPr>
          <w:ilvl w:val="0"/>
          <w:numId w:val="22"/>
        </w:numPr>
        <w:spacing w:after="200" w:line="276" w:lineRule="auto"/>
        <w:contextualSpacing/>
        <w:rPr>
          <w:rFonts w:eastAsia="Times New Roman" w:cstheme="minorHAnsi"/>
        </w:rPr>
      </w:pPr>
      <w:r w:rsidRPr="00F87740">
        <w:rPr>
          <w:rFonts w:eastAsia="Times New Roman" w:cstheme="minorHAnsi"/>
        </w:rPr>
        <w:t>Cumhuriyet Halk Partisi</w:t>
      </w:r>
    </w:p>
    <w:p w:rsidR="002D0813" w:rsidRPr="00F87740" w:rsidRDefault="002D0813" w:rsidP="002D0813">
      <w:pPr>
        <w:numPr>
          <w:ilvl w:val="0"/>
          <w:numId w:val="22"/>
        </w:numPr>
        <w:spacing w:after="200" w:line="276" w:lineRule="auto"/>
        <w:contextualSpacing/>
        <w:rPr>
          <w:rFonts w:eastAsia="Times New Roman" w:cstheme="minorHAnsi"/>
        </w:rPr>
      </w:pPr>
      <w:r w:rsidRPr="00F87740">
        <w:rPr>
          <w:rFonts w:eastAsia="Times New Roman" w:cstheme="minorHAnsi"/>
        </w:rPr>
        <w:t>Terakkiperver Cumhuriyet Partisi</w:t>
      </w:r>
    </w:p>
    <w:p w:rsidR="002D0813" w:rsidRPr="00F87740" w:rsidRDefault="002D0813" w:rsidP="002D0813">
      <w:pPr>
        <w:numPr>
          <w:ilvl w:val="0"/>
          <w:numId w:val="22"/>
        </w:numPr>
        <w:spacing w:after="200" w:line="276" w:lineRule="auto"/>
        <w:contextualSpacing/>
        <w:rPr>
          <w:rFonts w:eastAsia="Times New Roman" w:cstheme="minorHAnsi"/>
        </w:rPr>
      </w:pPr>
      <w:r w:rsidRPr="00F87740">
        <w:rPr>
          <w:rFonts w:eastAsia="Times New Roman" w:cstheme="minorHAnsi"/>
        </w:rPr>
        <w:t>Serbest Cumhuriyet Partisi</w:t>
      </w:r>
    </w:p>
    <w:p w:rsidR="002D0813" w:rsidRPr="00F87740" w:rsidRDefault="002D0813" w:rsidP="002D0813">
      <w:pPr>
        <w:ind w:left="1710"/>
        <w:contextualSpacing/>
        <w:rPr>
          <w:rFonts w:eastAsia="Times New Roman" w:cstheme="minorHAnsi"/>
        </w:rPr>
      </w:pPr>
    </w:p>
    <w:p w:rsidR="002D0813" w:rsidRPr="00F87740" w:rsidRDefault="002D0813" w:rsidP="002D0813">
      <w:pPr>
        <w:rPr>
          <w:rFonts w:eastAsia="Times New Roman" w:cstheme="minorHAnsi"/>
          <w:b/>
        </w:rPr>
      </w:pPr>
      <w:r w:rsidRPr="00F87740">
        <w:rPr>
          <w:rFonts w:eastAsia="Times New Roman" w:cstheme="minorHAnsi"/>
          <w:b/>
        </w:rPr>
        <w:t xml:space="preserve">     Yukarıda verilenlerden hangileri M. Kemal döneminde kurulan muhalif partilerdendir?</w:t>
      </w:r>
    </w:p>
    <w:p w:rsidR="002D0813" w:rsidRDefault="002D0813" w:rsidP="002D0813">
      <w:pPr>
        <w:pStyle w:val="ListeParagraf"/>
        <w:numPr>
          <w:ilvl w:val="0"/>
          <w:numId w:val="23"/>
        </w:numPr>
        <w:spacing w:after="200" w:line="276" w:lineRule="auto"/>
        <w:rPr>
          <w:rFonts w:cstheme="minorHAnsi"/>
        </w:rPr>
      </w:pPr>
      <w:r w:rsidRPr="002D0813">
        <w:rPr>
          <w:rFonts w:cstheme="minorHAnsi"/>
        </w:rPr>
        <w:t>Yalnız II.                             B) I ve II.                               C) II</w:t>
      </w:r>
      <w:r w:rsidR="00556C72">
        <w:rPr>
          <w:rFonts w:cstheme="minorHAnsi"/>
        </w:rPr>
        <w:t>I</w:t>
      </w:r>
      <w:r w:rsidRPr="002D0813">
        <w:rPr>
          <w:rFonts w:cstheme="minorHAnsi"/>
        </w:rPr>
        <w:t xml:space="preserve"> ve IV.                             D) II, III ve IV.</w:t>
      </w:r>
    </w:p>
    <w:p w:rsidR="002D0813" w:rsidRDefault="002D0813" w:rsidP="002D0813">
      <w:pPr>
        <w:pStyle w:val="ListeParagraf"/>
        <w:spacing w:after="200" w:line="276" w:lineRule="auto"/>
        <w:ind w:left="615"/>
        <w:rPr>
          <w:rFonts w:cstheme="minorHAnsi"/>
        </w:rPr>
      </w:pPr>
    </w:p>
    <w:p w:rsidR="002D0813" w:rsidRDefault="002D0813" w:rsidP="002D0813">
      <w:pPr>
        <w:pStyle w:val="ListeParagraf"/>
        <w:spacing w:after="200" w:line="276" w:lineRule="auto"/>
        <w:ind w:left="615"/>
        <w:rPr>
          <w:rFonts w:cstheme="minorHAnsi"/>
        </w:rPr>
      </w:pPr>
    </w:p>
    <w:p w:rsidR="002D0813" w:rsidRDefault="002D0813" w:rsidP="002D0813">
      <w:pPr>
        <w:pStyle w:val="ListeParagraf"/>
        <w:spacing w:after="200" w:line="276" w:lineRule="auto"/>
        <w:ind w:left="615"/>
        <w:rPr>
          <w:rFonts w:cstheme="minorHAnsi"/>
        </w:rPr>
      </w:pPr>
    </w:p>
    <w:p w:rsidR="002D0813" w:rsidRDefault="002D0813" w:rsidP="002D0813">
      <w:pPr>
        <w:pStyle w:val="ListeParagraf"/>
        <w:spacing w:after="200" w:line="276" w:lineRule="auto"/>
        <w:ind w:left="615"/>
        <w:rPr>
          <w:rFonts w:cstheme="minorHAnsi"/>
        </w:rPr>
      </w:pPr>
    </w:p>
    <w:p w:rsidR="002D0813" w:rsidRDefault="002D0813" w:rsidP="002D0813">
      <w:pPr>
        <w:pStyle w:val="ListeParagraf"/>
        <w:spacing w:after="200" w:line="276" w:lineRule="auto"/>
        <w:ind w:left="615"/>
        <w:rPr>
          <w:rFonts w:cstheme="minorHAnsi"/>
        </w:rPr>
      </w:pPr>
    </w:p>
    <w:p w:rsidR="002D0813" w:rsidRDefault="002D0813" w:rsidP="002D0813">
      <w:pPr>
        <w:pStyle w:val="ListeParagraf"/>
        <w:spacing w:after="200" w:line="276" w:lineRule="auto"/>
        <w:ind w:left="615"/>
        <w:rPr>
          <w:rFonts w:cstheme="minorHAnsi"/>
        </w:rPr>
      </w:pPr>
    </w:p>
    <w:p w:rsidR="002D0813" w:rsidRDefault="002D0813" w:rsidP="002D0813">
      <w:pPr>
        <w:pStyle w:val="ListeParagraf"/>
        <w:spacing w:after="200" w:line="276" w:lineRule="auto"/>
        <w:ind w:left="615"/>
        <w:rPr>
          <w:rFonts w:cstheme="minorHAnsi"/>
        </w:rPr>
      </w:pPr>
    </w:p>
    <w:p w:rsidR="002D0813" w:rsidRDefault="002D0813" w:rsidP="002D0813">
      <w:pPr>
        <w:pStyle w:val="ListeParagraf"/>
        <w:spacing w:after="200" w:line="276" w:lineRule="auto"/>
        <w:ind w:left="615"/>
        <w:rPr>
          <w:rFonts w:cstheme="minorHAnsi"/>
        </w:rPr>
      </w:pPr>
    </w:p>
    <w:p w:rsidR="002D0813" w:rsidRDefault="002D0813" w:rsidP="002D0813">
      <w:pPr>
        <w:pStyle w:val="ListeParagraf"/>
        <w:spacing w:after="200" w:line="276" w:lineRule="auto"/>
        <w:ind w:left="615"/>
        <w:rPr>
          <w:rFonts w:cstheme="minorHAnsi"/>
        </w:rPr>
      </w:pPr>
    </w:p>
    <w:p w:rsidR="002D0813" w:rsidRDefault="002D0813" w:rsidP="002D0813">
      <w:pPr>
        <w:pStyle w:val="ListeParagraf"/>
        <w:spacing w:after="200" w:line="276" w:lineRule="auto"/>
        <w:ind w:left="615"/>
        <w:rPr>
          <w:rFonts w:cstheme="minorHAnsi"/>
        </w:rPr>
      </w:pPr>
    </w:p>
    <w:p w:rsidR="002D0813" w:rsidRDefault="002D0813" w:rsidP="002D0813">
      <w:pPr>
        <w:pStyle w:val="ListeParagraf"/>
        <w:spacing w:after="200" w:line="276" w:lineRule="auto"/>
        <w:ind w:left="615"/>
        <w:rPr>
          <w:rFonts w:cstheme="minorHAnsi"/>
        </w:rPr>
      </w:pPr>
    </w:p>
    <w:p w:rsidR="002D0813" w:rsidRDefault="002D0813" w:rsidP="002D0813">
      <w:pPr>
        <w:pStyle w:val="ListeParagraf"/>
        <w:spacing w:after="200" w:line="276" w:lineRule="auto"/>
        <w:ind w:left="615"/>
        <w:rPr>
          <w:rFonts w:cstheme="minorHAnsi"/>
        </w:rPr>
      </w:pPr>
    </w:p>
    <w:p w:rsidR="002D0813" w:rsidRDefault="002D0813" w:rsidP="002D0813">
      <w:pPr>
        <w:pStyle w:val="ListeParagraf"/>
        <w:spacing w:after="200" w:line="276" w:lineRule="auto"/>
        <w:ind w:left="615"/>
        <w:rPr>
          <w:rFonts w:cstheme="minorHAnsi"/>
        </w:rPr>
      </w:pPr>
    </w:p>
    <w:p w:rsidR="002D0813" w:rsidRPr="002D0813" w:rsidRDefault="002D0813" w:rsidP="002D0813">
      <w:pPr>
        <w:pStyle w:val="ListeParagraf"/>
        <w:spacing w:after="200" w:line="276" w:lineRule="auto"/>
        <w:ind w:left="615"/>
        <w:rPr>
          <w:rFonts w:cstheme="minorHAnsi"/>
        </w:rPr>
      </w:pPr>
    </w:p>
    <w:p w:rsidR="002D0813" w:rsidRDefault="002D0813" w:rsidP="002D0813">
      <w:pPr>
        <w:pStyle w:val="ListeParagraf"/>
        <w:numPr>
          <w:ilvl w:val="0"/>
          <w:numId w:val="3"/>
        </w:numPr>
      </w:pPr>
      <w:r>
        <w:lastRenderedPageBreak/>
        <w:t>1923 yılında İzmir’de toplanan Türkiye İktisat Kongresi’nde alınan kararlardan bazıları şunlardır:</w:t>
      </w:r>
    </w:p>
    <w:p w:rsidR="002D0813" w:rsidRDefault="002D0813" w:rsidP="002D0813">
      <w:pPr>
        <w:pStyle w:val="ListeParagraf"/>
        <w:ind w:left="360"/>
      </w:pPr>
    </w:p>
    <w:p w:rsidR="002D0813" w:rsidRDefault="002D0813" w:rsidP="002D0813">
      <w:pPr>
        <w:pStyle w:val="ListeParagraf"/>
        <w:numPr>
          <w:ilvl w:val="0"/>
          <w:numId w:val="24"/>
        </w:numPr>
        <w:spacing w:after="0" w:line="240" w:lineRule="auto"/>
      </w:pPr>
      <w:r>
        <w:t>Öncelikle, ham maddesi yurt içinden temin edilen sanayi dalları kurulmalıdır.</w:t>
      </w:r>
    </w:p>
    <w:p w:rsidR="002D0813" w:rsidRDefault="002D0813" w:rsidP="002D0813">
      <w:pPr>
        <w:pStyle w:val="ListeParagraf"/>
        <w:numPr>
          <w:ilvl w:val="0"/>
          <w:numId w:val="24"/>
        </w:numPr>
        <w:spacing w:after="0" w:line="240" w:lineRule="auto"/>
      </w:pPr>
      <w:r>
        <w:t>Kısa sürede, küçük işletme ve el tezgâhlarından fabrika ve büyük işletmelere geçilmelidir.</w:t>
      </w:r>
    </w:p>
    <w:p w:rsidR="002D0813" w:rsidRDefault="002D0813" w:rsidP="002D0813">
      <w:pPr>
        <w:pStyle w:val="ListeParagraf"/>
        <w:numPr>
          <w:ilvl w:val="0"/>
          <w:numId w:val="24"/>
        </w:numPr>
        <w:spacing w:after="0" w:line="240" w:lineRule="auto"/>
      </w:pPr>
      <w:r>
        <w:t>Özel sektöre kredi verecek bir banka kurularak sanayi kuruluşları teşvik edilmelidir.</w:t>
      </w:r>
    </w:p>
    <w:p w:rsidR="002D0813" w:rsidRDefault="002D0813" w:rsidP="002D0813">
      <w:pPr>
        <w:pStyle w:val="ListeParagraf"/>
        <w:numPr>
          <w:ilvl w:val="0"/>
          <w:numId w:val="24"/>
        </w:numPr>
        <w:spacing w:after="0" w:line="240" w:lineRule="auto"/>
      </w:pPr>
      <w:r>
        <w:t>Özel sektörün gerçekleştiremediği yatırımları devlet yapmalıdır.</w:t>
      </w:r>
    </w:p>
    <w:p w:rsidR="002D0813" w:rsidRDefault="002D0813" w:rsidP="002D0813">
      <w:pPr>
        <w:pStyle w:val="ListeParagraf"/>
        <w:numPr>
          <w:ilvl w:val="0"/>
          <w:numId w:val="24"/>
        </w:numPr>
        <w:spacing w:after="0" w:line="240" w:lineRule="auto"/>
      </w:pPr>
      <w:r>
        <w:t>Yerli malların kullanılması ve tasarrufun teşvik edilmesi sağlanmalıdır.</w:t>
      </w:r>
    </w:p>
    <w:p w:rsidR="002D0813" w:rsidRDefault="002D0813" w:rsidP="002D0813">
      <w:pPr>
        <w:pStyle w:val="ListeParagraf"/>
        <w:numPr>
          <w:ilvl w:val="0"/>
          <w:numId w:val="24"/>
        </w:numPr>
        <w:spacing w:after="0" w:line="240" w:lineRule="auto"/>
      </w:pPr>
      <w:r>
        <w:t>Vergi ve toprak reformu yapılmalıdır.</w:t>
      </w:r>
    </w:p>
    <w:p w:rsidR="002D0813" w:rsidRDefault="002D0813" w:rsidP="002D0813">
      <w:pPr>
        <w:pStyle w:val="ListeParagraf"/>
        <w:spacing w:after="0" w:line="240" w:lineRule="auto"/>
      </w:pPr>
    </w:p>
    <w:p w:rsidR="002D0813" w:rsidRDefault="002D0813" w:rsidP="002D0813">
      <w:pPr>
        <w:rPr>
          <w:b/>
          <w:bCs/>
        </w:rPr>
      </w:pPr>
      <w:r w:rsidRPr="002D0813">
        <w:rPr>
          <w:b/>
          <w:bCs/>
        </w:rPr>
        <w:t xml:space="preserve">Yukarıda verilen maddelerden </w:t>
      </w:r>
      <w:r w:rsidRPr="002D0813">
        <w:rPr>
          <w:b/>
          <w:bCs/>
          <w:u w:val="single"/>
        </w:rPr>
        <w:t>öncelikli</w:t>
      </w:r>
      <w:r w:rsidRPr="002D0813">
        <w:rPr>
          <w:b/>
          <w:bCs/>
        </w:rPr>
        <w:t xml:space="preserve"> olarak öz kaynaklarımızla kalkınmamızı öngörenleri yazınız.</w:t>
      </w:r>
    </w:p>
    <w:p w:rsidR="002D0813" w:rsidRDefault="002D0813" w:rsidP="002D0813">
      <w:pPr>
        <w:rPr>
          <w:b/>
          <w:bCs/>
        </w:rPr>
      </w:pPr>
    </w:p>
    <w:tbl>
      <w:tblPr>
        <w:tblStyle w:val="TabloKlavuzu"/>
        <w:tblW w:w="0" w:type="auto"/>
        <w:tblLook w:val="04A0" w:firstRow="1" w:lastRow="0" w:firstColumn="1" w:lastColumn="0" w:noHBand="0" w:noVBand="1"/>
      </w:tblPr>
      <w:tblGrid>
        <w:gridCol w:w="9396"/>
      </w:tblGrid>
      <w:tr w:rsidR="002D0813" w:rsidTr="002D0813">
        <w:tc>
          <w:tcPr>
            <w:tcW w:w="9396" w:type="dxa"/>
          </w:tcPr>
          <w:p w:rsidR="002D0813" w:rsidRDefault="002D0813" w:rsidP="002D0813">
            <w:r>
              <w:t>…………………………………………………………………………………………………………………………………………………………………………………………………………………………………………………………………………………………………………………………………………………………………………………………………………………………………………………………………………………………………………………………………………………………………………………………………………</w:t>
            </w:r>
          </w:p>
          <w:p w:rsidR="002D0813" w:rsidRDefault="002D0813" w:rsidP="002D0813">
            <w:pPr>
              <w:rPr>
                <w:b/>
                <w:bCs/>
              </w:rPr>
            </w:pPr>
          </w:p>
        </w:tc>
      </w:tr>
    </w:tbl>
    <w:p w:rsidR="002D0813" w:rsidRDefault="002D0813" w:rsidP="002D0813">
      <w:pPr>
        <w:rPr>
          <w:b/>
          <w:bCs/>
        </w:rPr>
      </w:pPr>
    </w:p>
    <w:p w:rsidR="002D0813" w:rsidRPr="002D0813" w:rsidRDefault="002D0813" w:rsidP="002D0813">
      <w:pPr>
        <w:pStyle w:val="ListeParagraf"/>
        <w:numPr>
          <w:ilvl w:val="0"/>
          <w:numId w:val="3"/>
        </w:numPr>
        <w:rPr>
          <w:b/>
          <w:bCs/>
        </w:rPr>
      </w:pPr>
      <w:r w:rsidRPr="002D0813">
        <w:rPr>
          <w:b/>
          <w:bCs/>
        </w:rPr>
        <w:t>Aşağıdaki kavramların anlamlarını karşılarına yazınız:</w:t>
      </w:r>
    </w:p>
    <w:p w:rsidR="002D0813" w:rsidRPr="002D0813" w:rsidRDefault="002D0813" w:rsidP="002D0813">
      <w:pPr>
        <w:pStyle w:val="ListeParagraf"/>
        <w:ind w:left="360"/>
        <w:rPr>
          <w:b/>
          <w:bCs/>
        </w:rPr>
      </w:pPr>
    </w:p>
    <w:p w:rsidR="002D0813" w:rsidRDefault="002D0813" w:rsidP="002D0813">
      <w:pPr>
        <w:pStyle w:val="ListeParagraf"/>
        <w:numPr>
          <w:ilvl w:val="0"/>
          <w:numId w:val="25"/>
        </w:numPr>
        <w:spacing w:after="0" w:line="240" w:lineRule="auto"/>
      </w:pPr>
      <w:r>
        <w:t>Aşar Vergisi:</w:t>
      </w:r>
    </w:p>
    <w:p w:rsidR="002D0813" w:rsidRDefault="002D0813" w:rsidP="002D0813">
      <w:pPr>
        <w:pStyle w:val="ListeParagraf"/>
        <w:numPr>
          <w:ilvl w:val="0"/>
          <w:numId w:val="25"/>
        </w:numPr>
        <w:spacing w:after="0" w:line="240" w:lineRule="auto"/>
      </w:pPr>
      <w:r>
        <w:t>İktisat:</w:t>
      </w:r>
    </w:p>
    <w:p w:rsidR="002D0813" w:rsidRDefault="002D0813" w:rsidP="002D0813">
      <w:pPr>
        <w:pStyle w:val="ListeParagraf"/>
        <w:numPr>
          <w:ilvl w:val="0"/>
          <w:numId w:val="25"/>
        </w:numPr>
        <w:spacing w:after="0" w:line="240" w:lineRule="auto"/>
      </w:pPr>
      <w:r>
        <w:t>Kabotaj Hakkı:</w:t>
      </w:r>
    </w:p>
    <w:p w:rsidR="002D0813" w:rsidRDefault="002D0813" w:rsidP="002D0813">
      <w:pPr>
        <w:pStyle w:val="ListeParagraf"/>
        <w:numPr>
          <w:ilvl w:val="0"/>
          <w:numId w:val="25"/>
        </w:numPr>
        <w:spacing w:after="0" w:line="240" w:lineRule="auto"/>
      </w:pPr>
      <w:r>
        <w:t>Fırka:</w:t>
      </w:r>
    </w:p>
    <w:p w:rsidR="002D0813" w:rsidRDefault="002D0813" w:rsidP="002D0813">
      <w:pPr>
        <w:pStyle w:val="ListeParagraf"/>
        <w:numPr>
          <w:ilvl w:val="0"/>
          <w:numId w:val="25"/>
        </w:numPr>
        <w:spacing w:after="0" w:line="240" w:lineRule="auto"/>
      </w:pPr>
      <w:r>
        <w:t>Terakkiperver:</w:t>
      </w:r>
    </w:p>
    <w:p w:rsidR="002D0813" w:rsidRDefault="002D0813" w:rsidP="002D0813">
      <w:pPr>
        <w:spacing w:after="0" w:line="240" w:lineRule="auto"/>
      </w:pPr>
    </w:p>
    <w:p w:rsidR="002D0813" w:rsidRPr="002D0813" w:rsidRDefault="002D0813" w:rsidP="002D0813">
      <w:pPr>
        <w:pStyle w:val="ListeParagraf"/>
        <w:numPr>
          <w:ilvl w:val="0"/>
          <w:numId w:val="3"/>
        </w:numPr>
        <w:spacing w:after="0" w:line="240" w:lineRule="auto"/>
        <w:rPr>
          <w:b/>
          <w:bCs/>
        </w:rPr>
      </w:pPr>
      <w:r>
        <w:rPr>
          <w:noProof/>
        </w:rPr>
        <w:drawing>
          <wp:anchor distT="0" distB="0" distL="114300" distR="114300" simplePos="0" relativeHeight="251658240" behindDoc="0" locked="0" layoutInCell="1" allowOverlap="1" wp14:anchorId="42E175C1">
            <wp:simplePos x="0" y="0"/>
            <wp:positionH relativeFrom="column">
              <wp:posOffset>96798</wp:posOffset>
            </wp:positionH>
            <wp:positionV relativeFrom="paragraph">
              <wp:posOffset>564098</wp:posOffset>
            </wp:positionV>
            <wp:extent cx="2797701" cy="3138653"/>
            <wp:effectExtent l="0" t="0" r="0" b="0"/>
            <wp:wrapSquare wrapText="bothSides"/>
            <wp:docPr id="9" name="Resim 9" descr="kişi, fotoğraf, grup, ada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jpeg"/>
                    <pic:cNvPicPr/>
                  </pic:nvPicPr>
                  <pic:blipFill>
                    <a:blip r:embed="rId13">
                      <a:extLst>
                        <a:ext uri="{28A0092B-C50C-407E-A947-70E740481C1C}">
                          <a14:useLocalDpi xmlns:a14="http://schemas.microsoft.com/office/drawing/2010/main" val="0"/>
                        </a:ext>
                      </a:extLst>
                    </a:blip>
                    <a:stretch>
                      <a:fillRect/>
                    </a:stretch>
                  </pic:blipFill>
                  <pic:spPr>
                    <a:xfrm>
                      <a:off x="0" y="0"/>
                      <a:ext cx="2797701" cy="3138653"/>
                    </a:xfrm>
                    <a:prstGeom prst="rect">
                      <a:avLst/>
                    </a:prstGeom>
                  </pic:spPr>
                </pic:pic>
              </a:graphicData>
            </a:graphic>
          </wp:anchor>
        </w:drawing>
      </w:r>
      <w:r w:rsidRPr="002D0813">
        <w:rPr>
          <w:b/>
          <w:bCs/>
        </w:rPr>
        <w:t>Aşağıdaki görselde Cumhuriyet yönetiminin Türk kadınına verdiği hangi hakka vurgu yapılmaktadır?</w:t>
      </w:r>
    </w:p>
    <w:p w:rsidR="00B17074" w:rsidRDefault="00B17074" w:rsidP="002D0813">
      <w:pPr>
        <w:pStyle w:val="ListeParagraf"/>
        <w:spacing w:after="0"/>
        <w:ind w:left="360"/>
      </w:pPr>
    </w:p>
    <w:tbl>
      <w:tblPr>
        <w:tblStyle w:val="TabloKlavuzu"/>
        <w:tblpPr w:leftFromText="141" w:rightFromText="141" w:vertAnchor="text" w:horzAnchor="page" w:tblpX="6504" w:tblpY="114"/>
        <w:tblW w:w="0" w:type="auto"/>
        <w:tblLayout w:type="fixed"/>
        <w:tblLook w:val="04A0" w:firstRow="1" w:lastRow="0" w:firstColumn="1" w:lastColumn="0" w:noHBand="0" w:noVBand="1"/>
      </w:tblPr>
      <w:tblGrid>
        <w:gridCol w:w="3823"/>
      </w:tblGrid>
      <w:tr w:rsidR="002D0813" w:rsidTr="002D0813">
        <w:trPr>
          <w:trHeight w:val="1023"/>
        </w:trPr>
        <w:tc>
          <w:tcPr>
            <w:tcW w:w="3823" w:type="dxa"/>
          </w:tcPr>
          <w:p w:rsidR="002D0813" w:rsidRDefault="002D0813" w:rsidP="002D0813">
            <w:r>
              <w:t>………………………………………………………………………………………………………………………………………………………………………………………………………………………………………………………………………………………………………………………………………………………………………………………………………………………………………………………………………………………………………………………………………………………………………………………………………………………………………</w:t>
            </w:r>
          </w:p>
          <w:p w:rsidR="002D0813" w:rsidRDefault="002D0813" w:rsidP="002D0813"/>
        </w:tc>
      </w:tr>
    </w:tbl>
    <w:p w:rsidR="002D0813" w:rsidRPr="00F717A5" w:rsidRDefault="00F717A5" w:rsidP="00F717A5">
      <w:pPr>
        <w:pStyle w:val="ListeParagraf"/>
        <w:numPr>
          <w:ilvl w:val="0"/>
          <w:numId w:val="3"/>
        </w:numPr>
        <w:spacing w:after="0"/>
        <w:rPr>
          <w:b/>
          <w:bCs/>
        </w:rPr>
      </w:pPr>
      <w:r>
        <w:rPr>
          <w:noProof/>
        </w:rPr>
        <w:lastRenderedPageBreak/>
        <mc:AlternateContent>
          <mc:Choice Requires="wps">
            <w:drawing>
              <wp:anchor distT="91440" distB="91440" distL="137160" distR="137160" simplePos="0" relativeHeight="251660288" behindDoc="0" locked="0" layoutInCell="0" allowOverlap="1" wp14:anchorId="218D29F3" wp14:editId="3F8F11BD">
                <wp:simplePos x="0" y="0"/>
                <wp:positionH relativeFrom="margin">
                  <wp:posOffset>3154680</wp:posOffset>
                </wp:positionH>
                <wp:positionV relativeFrom="margin">
                  <wp:posOffset>-1507490</wp:posOffset>
                </wp:positionV>
                <wp:extent cx="429260" cy="5557520"/>
                <wp:effectExtent l="26035" t="26670" r="26670" b="39370"/>
                <wp:wrapSquare wrapText="bothSides"/>
                <wp:docPr id="26"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260" cy="5557520"/>
                        </a:xfrm>
                        <a:prstGeom prst="roundRect">
                          <a:avLst>
                            <a:gd name="adj" fmla="val 13032"/>
                          </a:avLst>
                        </a:prstGeom>
                        <a:solidFill>
                          <a:srgbClr val="FFFF00"/>
                        </a:solidFill>
                        <a:ln w="38100">
                          <a:solidFill>
                            <a:schemeClr val="tx2">
                              <a:lumMod val="75000"/>
                              <a:lumOff val="0"/>
                            </a:schemeClr>
                          </a:solidFill>
                          <a:round/>
                          <a:headEnd/>
                          <a:tailEnd/>
                        </a:ln>
                        <a:effectLst>
                          <a:outerShdw dist="20000" dir="5400000" rotWithShape="0">
                            <a:srgbClr val="000000">
                              <a:alpha val="37999"/>
                            </a:srgbClr>
                          </a:outerShdw>
                        </a:effectLst>
                      </wps:spPr>
                      <wps:txbx>
                        <w:txbxContent>
                          <w:p w:rsidR="00F717A5" w:rsidRPr="001B1DCF" w:rsidRDefault="00F717A5" w:rsidP="00F717A5">
                            <w:pPr>
                              <w:jc w:val="center"/>
                              <w:rPr>
                                <w:rFonts w:eastAsiaTheme="majorEastAsia" w:cstheme="minorHAnsi"/>
                                <w:b/>
                                <w:i/>
                                <w:iCs/>
                                <w:color w:val="000000" w:themeColor="text1"/>
                                <w:sz w:val="28"/>
                                <w:szCs w:val="28"/>
                              </w:rPr>
                            </w:pPr>
                            <w:r>
                              <w:rPr>
                                <w:rFonts w:eastAsiaTheme="majorEastAsia" w:cstheme="minorHAnsi"/>
                                <w:b/>
                                <w:i/>
                                <w:iCs/>
                                <w:color w:val="000000" w:themeColor="text1"/>
                                <w:sz w:val="28"/>
                                <w:szCs w:val="28"/>
                              </w:rPr>
                              <w:t>ATATÜRK İLKE VE İNKILAPLARININ TEMEL ESASLARI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18D29F3" id="Otomatik Şekil 2" o:spid="_x0000_s1026" style="position:absolute;left:0;text-align:left;margin-left:248.4pt;margin-top:-118.7pt;width:33.8pt;height:437.6pt;rotation:90;z-index:25166028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" o:allowincell="f" fillcolor="yellow" strokecolor="#17365d [2415]" strokeweight="3pt">
                <v:shadow on="t" color="black" opacity="24903f" origin=",.5" offset="0,.55556mm"/>
                <v:textbox>
                  <w:txbxContent>
                    <w:p w:rsidR="00F717A5" w:rsidRPr="001B1DCF" w:rsidRDefault="00F717A5" w:rsidP="00F717A5">
                      <w:pPr>
                        <w:jc w:val="center"/>
                        <w:rPr>
                          <w:rFonts w:eastAsiaTheme="majorEastAsia" w:cstheme="minorHAnsi"/>
                          <w:b/>
                          <w:i/>
                          <w:iCs/>
                          <w:color w:val="000000" w:themeColor="text1"/>
                          <w:sz w:val="28"/>
                          <w:szCs w:val="28"/>
                        </w:rPr>
                      </w:pPr>
                      <w:r>
                        <w:rPr>
                          <w:rFonts w:eastAsiaTheme="majorEastAsia" w:cstheme="minorHAnsi"/>
                          <w:b/>
                          <w:i/>
                          <w:iCs/>
                          <w:color w:val="000000" w:themeColor="text1"/>
                          <w:sz w:val="28"/>
                          <w:szCs w:val="28"/>
                        </w:rPr>
                        <w:t>ATATÜRK İLKE VE İNKILAPLARININ TEMEL ESASLARI</w:t>
                      </w:r>
                    </w:p>
                  </w:txbxContent>
                </v:textbox>
                <w10:wrap type="square" anchorx="margin" anchory="margin"/>
              </v:roundrect>
            </w:pict>
          </mc:Fallback>
        </mc:AlternateContent>
      </w:r>
    </w:p>
    <w:tbl>
      <w:tblPr>
        <w:tblStyle w:val="TabloKlavuzu"/>
        <w:tblpPr w:leftFromText="141" w:rightFromText="141" w:vertAnchor="text" w:horzAnchor="margin" w:tblpXSpec="center" w:tblpY="237"/>
        <w:tblW w:w="0" w:type="auto"/>
        <w:shd w:val="clear" w:color="auto" w:fill="FFFF00"/>
        <w:tblLook w:val="04A0" w:firstRow="1" w:lastRow="0" w:firstColumn="1" w:lastColumn="0" w:noHBand="0" w:noVBand="1"/>
      </w:tblPr>
      <w:tblGrid>
        <w:gridCol w:w="9396"/>
      </w:tblGrid>
      <w:tr w:rsidR="00F717A5" w:rsidRPr="00B1391A" w:rsidTr="00F717A5">
        <w:tc>
          <w:tcPr>
            <w:tcW w:w="9396" w:type="dxa"/>
            <w:shd w:val="clear" w:color="auto" w:fill="FFFF00"/>
          </w:tcPr>
          <w:p w:rsidR="00F717A5" w:rsidRPr="003214EC" w:rsidRDefault="00F717A5" w:rsidP="00F717A5">
            <w:pPr>
              <w:ind w:right="212"/>
              <w:rPr>
                <w:rFonts w:eastAsia="Times New Roman" w:cs="Tahoma"/>
                <w:b/>
                <w:lang w:eastAsia="tr-TR"/>
              </w:rPr>
            </w:pPr>
            <w:r w:rsidRPr="003214EC">
              <w:rPr>
                <w:rFonts w:eastAsia="Times New Roman" w:cs="Tahoma"/>
                <w:b/>
                <w:lang w:eastAsia="tr-TR"/>
              </w:rPr>
              <w:t xml:space="preserve">Şemadaki boş bırakılan </w:t>
            </w:r>
            <w:r>
              <w:rPr>
                <w:rFonts w:eastAsia="Times New Roman" w:cs="Tahoma"/>
                <w:b/>
                <w:lang w:eastAsia="tr-TR"/>
              </w:rPr>
              <w:t>yerlere “Atatürk İlke ve İnkılaplarının Temel Esaslarından” 5 tanesini yazınız.</w:t>
            </w:r>
          </w:p>
        </w:tc>
      </w:tr>
    </w:tbl>
    <w:p w:rsidR="00F717A5" w:rsidRDefault="00F717A5" w:rsidP="002D0813">
      <w:pPr>
        <w:pStyle w:val="ListeParagraf"/>
        <w:spacing w:after="0"/>
        <w:ind w:left="360"/>
        <w:rPr>
          <w:b/>
          <w:bCs/>
        </w:rPr>
      </w:pPr>
    </w:p>
    <w:p w:rsidR="00F717A5" w:rsidRPr="00F717A5" w:rsidRDefault="00F717A5" w:rsidP="00F717A5"/>
    <w:p w:rsidR="00F717A5" w:rsidRDefault="00F717A5" w:rsidP="00F717A5"/>
    <w:p w:rsidR="00F717A5" w:rsidRDefault="00F717A5" w:rsidP="00F717A5"/>
    <w:p w:rsidR="00F717A5" w:rsidRDefault="00F717A5" w:rsidP="00F717A5">
      <w:r>
        <w:rPr>
          <w:rFonts w:ascii="Tahoma" w:eastAsia="Times New Roman" w:hAnsi="Tahoma" w:cs="Tahoma"/>
          <w:b/>
          <w:noProof/>
          <w:sz w:val="20"/>
          <w:szCs w:val="20"/>
        </w:rPr>
        <mc:AlternateContent>
          <mc:Choice Requires="wps">
            <w:drawing>
              <wp:anchor distT="0" distB="0" distL="114300" distR="114300" simplePos="0" relativeHeight="251668480" behindDoc="0" locked="0" layoutInCell="1" allowOverlap="1" wp14:anchorId="2A437A6C" wp14:editId="79BC5C1F">
                <wp:simplePos x="0" y="0"/>
                <wp:positionH relativeFrom="column">
                  <wp:posOffset>4709425</wp:posOffset>
                </wp:positionH>
                <wp:positionV relativeFrom="paragraph">
                  <wp:posOffset>140289</wp:posOffset>
                </wp:positionV>
                <wp:extent cx="9525" cy="214630"/>
                <wp:effectExtent l="95250" t="19050" r="66675" b="52070"/>
                <wp:wrapNone/>
                <wp:docPr id="12"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1463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8BF2A11" id="_x0000_t32" coordsize="21600,21600" o:spt="32" o:oned="t" path="m,l21600,21600e" filled="f">
                <v:path arrowok="t" fillok="f" o:connecttype="none"/>
                <o:lock v:ext="edit" shapetype="t"/>
              </v:shapetype>
              <v:shape id="AutoShape 113" o:spid="_x0000_s1026" type="#_x0000_t32" style="position:absolute;margin-left:370.8pt;margin-top:11.05pt;width:.75pt;height:16.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" strokeweight="2.25pt">
                <v:stroke endarrow="block"/>
              </v:shape>
            </w:pict>
          </mc:Fallback>
        </mc:AlternateContent>
      </w:r>
      <w:r>
        <w:rPr>
          <w:rFonts w:ascii="Tahoma" w:eastAsia="Times New Roman" w:hAnsi="Tahoma" w:cs="Tahoma"/>
          <w:b/>
          <w:noProof/>
          <w:sz w:val="20"/>
          <w:szCs w:val="20"/>
        </w:rPr>
        <mc:AlternateContent>
          <mc:Choice Requires="wps">
            <w:drawing>
              <wp:anchor distT="0" distB="0" distL="114300" distR="114300" simplePos="0" relativeHeight="251670528" behindDoc="0" locked="0" layoutInCell="1" allowOverlap="1" wp14:anchorId="2A437A6C" wp14:editId="79BC5C1F">
                <wp:simplePos x="0" y="0"/>
                <wp:positionH relativeFrom="column">
                  <wp:posOffset>6029354</wp:posOffset>
                </wp:positionH>
                <wp:positionV relativeFrom="paragraph">
                  <wp:posOffset>151858</wp:posOffset>
                </wp:positionV>
                <wp:extent cx="9525" cy="214630"/>
                <wp:effectExtent l="95250" t="19050" r="66675" b="52070"/>
                <wp:wrapNone/>
                <wp:docPr id="13"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1463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A7BAD6" id="AutoShape 113" o:spid="_x0000_s1026" type="#_x0000_t32" style="position:absolute;margin-left:474.75pt;margin-top:11.95pt;width:.75pt;height:16.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" strokeweight="2.25pt">
                <v:stroke endarrow="block"/>
              </v:shape>
            </w:pict>
          </mc:Fallback>
        </mc:AlternateContent>
      </w:r>
      <w:r>
        <w:rPr>
          <w:rFonts w:ascii="Tahoma" w:eastAsia="Times New Roman" w:hAnsi="Tahoma" w:cs="Tahoma"/>
          <w:b/>
          <w:noProof/>
          <w:sz w:val="20"/>
          <w:szCs w:val="20"/>
        </w:rPr>
        <mc:AlternateContent>
          <mc:Choice Requires="wps">
            <w:drawing>
              <wp:anchor distT="0" distB="0" distL="114300" distR="114300" simplePos="0" relativeHeight="251666432" behindDoc="0" locked="0" layoutInCell="1" allowOverlap="1" wp14:anchorId="2A437A6C" wp14:editId="79BC5C1F">
                <wp:simplePos x="0" y="0"/>
                <wp:positionH relativeFrom="column">
                  <wp:posOffset>3438067</wp:posOffset>
                </wp:positionH>
                <wp:positionV relativeFrom="paragraph">
                  <wp:posOffset>140268</wp:posOffset>
                </wp:positionV>
                <wp:extent cx="9525" cy="214630"/>
                <wp:effectExtent l="95250" t="19050" r="66675" b="52070"/>
                <wp:wrapNone/>
                <wp:docPr id="11"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1463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A4D27B" id="AutoShape 113" o:spid="_x0000_s1026" type="#_x0000_t32" style="position:absolute;margin-left:270.7pt;margin-top:11.05pt;width:.75pt;height:16.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" strokeweight="2.25pt">
                <v:stroke endarrow="block"/>
              </v:shape>
            </w:pict>
          </mc:Fallback>
        </mc:AlternateContent>
      </w:r>
      <w:r>
        <w:rPr>
          <w:rFonts w:ascii="Tahoma" w:eastAsia="Times New Roman" w:hAnsi="Tahoma" w:cs="Tahoma"/>
          <w:b/>
          <w:noProof/>
          <w:sz w:val="20"/>
          <w:szCs w:val="20"/>
        </w:rPr>
        <mc:AlternateContent>
          <mc:Choice Requires="wps">
            <w:drawing>
              <wp:anchor distT="0" distB="0" distL="114300" distR="114300" simplePos="0" relativeHeight="251664384" behindDoc="0" locked="0" layoutInCell="1" allowOverlap="1" wp14:anchorId="2A437A6C" wp14:editId="79BC5C1F">
                <wp:simplePos x="0" y="0"/>
                <wp:positionH relativeFrom="column">
                  <wp:posOffset>2155804</wp:posOffset>
                </wp:positionH>
                <wp:positionV relativeFrom="paragraph">
                  <wp:posOffset>141799</wp:posOffset>
                </wp:positionV>
                <wp:extent cx="9525" cy="214630"/>
                <wp:effectExtent l="95250" t="19050" r="66675" b="52070"/>
                <wp:wrapNone/>
                <wp:docPr id="10"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1463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CBCAC6" id="AutoShape 113" o:spid="_x0000_s1026" type="#_x0000_t32" style="position:absolute;margin-left:169.75pt;margin-top:11.15pt;width:.75pt;height:16.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" strokeweight="2.25pt">
                <v:stroke endarrow="block"/>
              </v:shape>
            </w:pict>
          </mc:Fallback>
        </mc:AlternateContent>
      </w:r>
      <w:r>
        <w:rPr>
          <w:rFonts w:ascii="Tahoma" w:eastAsia="Times New Roman" w:hAnsi="Tahoma" w:cs="Tahoma"/>
          <w:b/>
          <w:noProof/>
          <w:sz w:val="20"/>
          <w:szCs w:val="20"/>
        </w:rPr>
        <mc:AlternateContent>
          <mc:Choice Requires="wps">
            <w:drawing>
              <wp:anchor distT="0" distB="0" distL="114300" distR="114300" simplePos="0" relativeHeight="251662336" behindDoc="0" locked="0" layoutInCell="1" allowOverlap="1" wp14:anchorId="2A437A6C" wp14:editId="79BC5C1F">
                <wp:simplePos x="0" y="0"/>
                <wp:positionH relativeFrom="column">
                  <wp:posOffset>836499</wp:posOffset>
                </wp:positionH>
                <wp:positionV relativeFrom="paragraph">
                  <wp:posOffset>141798</wp:posOffset>
                </wp:positionV>
                <wp:extent cx="9525" cy="214630"/>
                <wp:effectExtent l="95250" t="19050" r="66675" b="52070"/>
                <wp:wrapNone/>
                <wp:docPr id="121876"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1463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2FAABD" id="AutoShape 113" o:spid="_x0000_s1026" type="#_x0000_t32" style="position:absolute;margin-left:65.85pt;margin-top:11.15pt;width:.75pt;height:16.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" strokeweight="2.25pt">
                <v:stroke endarrow="block"/>
              </v:shape>
            </w:pict>
          </mc:Fallback>
        </mc:AlternateContent>
      </w:r>
    </w:p>
    <w:p w:rsidR="00F717A5" w:rsidRDefault="00F717A5" w:rsidP="00F717A5">
      <w:r>
        <w:rPr>
          <w:rFonts w:ascii="Tahoma" w:eastAsia="Times New Roman" w:hAnsi="Tahoma" w:cs="Tahoma"/>
          <w:b/>
          <w:noProof/>
          <w:sz w:val="20"/>
          <w:szCs w:val="20"/>
        </w:rPr>
        <mc:AlternateContent>
          <mc:Choice Requires="wps">
            <w:drawing>
              <wp:anchor distT="0" distB="0" distL="114300" distR="114300" simplePos="0" relativeHeight="251680768" behindDoc="0" locked="0" layoutInCell="1" allowOverlap="1" wp14:anchorId="19980124" wp14:editId="7770818A">
                <wp:simplePos x="0" y="0"/>
                <wp:positionH relativeFrom="column">
                  <wp:posOffset>5468024</wp:posOffset>
                </wp:positionH>
                <wp:positionV relativeFrom="paragraph">
                  <wp:posOffset>150007</wp:posOffset>
                </wp:positionV>
                <wp:extent cx="1101536" cy="361950"/>
                <wp:effectExtent l="12700" t="12700" r="16510" b="19050"/>
                <wp:wrapNone/>
                <wp:docPr id="17"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536" cy="361950"/>
                        </a:xfrm>
                        <a:prstGeom prst="rect">
                          <a:avLst/>
                        </a:prstGeom>
                        <a:solidFill>
                          <a:srgbClr val="FFFF00"/>
                        </a:solidFill>
                        <a:ln w="28575">
                          <a:solidFill>
                            <a:schemeClr val="tx2">
                              <a:lumMod val="50000"/>
                              <a:lumOff val="0"/>
                            </a:schemeClr>
                          </a:solidFill>
                          <a:miter lim="800000"/>
                          <a:headEnd/>
                          <a:tailEnd/>
                        </a:ln>
                      </wps:spPr>
                      <wps:txbx>
                        <w:txbxContent>
                          <w:p w:rsidR="00F717A5" w:rsidRPr="00383485" w:rsidRDefault="00F717A5" w:rsidP="00F717A5">
                            <w:pPr>
                              <w:jc w:val="center"/>
                              <w:rPr>
                                <w:b/>
                              </w:rPr>
                            </w:pPr>
                            <w:r>
                              <w:rPr>
                                <w:b/>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980124" id="_x0000_t202" coordsize="21600,21600" o:spt="202" path="m,l,21600r21600,l21600,xe">
                <v:stroke joinstyle="miter"/>
                <v:path gradientshapeok="t" o:connecttype="rect"/>
              </v:shapetype>
              <v:shape id="Text Box 103" o:spid="_x0000_s1027" type="#_x0000_t202" style="position:absolute;margin-left:430.55pt;margin-top:11.8pt;width:86.75pt;height:2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" fillcolor="yellow" strokecolor="#0f243e [1615]" strokeweight="2.25pt">
                <v:textbox>
                  <w:txbxContent>
                    <w:p w:rsidR="00F717A5" w:rsidRPr="00383485" w:rsidRDefault="00F717A5" w:rsidP="00F717A5">
                      <w:pPr>
                        <w:jc w:val="center"/>
                        <w:rPr>
                          <w:b/>
                        </w:rPr>
                      </w:pPr>
                      <w:proofErr w:type="gramStart"/>
                      <w:r>
                        <w:rPr>
                          <w:b/>
                        </w:rPr>
                        <w:t>E</w:t>
                      </w:r>
                      <w:r>
                        <w:rPr>
                          <w:b/>
                        </w:rPr>
                        <w:t>)…</w:t>
                      </w:r>
                      <w:proofErr w:type="gramEnd"/>
                      <w:r>
                        <w:rPr>
                          <w:b/>
                        </w:rPr>
                        <w:t>……………………………</w:t>
                      </w:r>
                    </w:p>
                  </w:txbxContent>
                </v:textbox>
              </v:shape>
            </w:pict>
          </mc:Fallback>
        </mc:AlternateContent>
      </w:r>
      <w:r>
        <w:rPr>
          <w:rFonts w:ascii="Tahoma" w:eastAsia="Times New Roman" w:hAnsi="Tahoma" w:cs="Tahoma"/>
          <w:b/>
          <w:noProof/>
          <w:sz w:val="20"/>
          <w:szCs w:val="20"/>
        </w:rPr>
        <mc:AlternateContent>
          <mc:Choice Requires="wps">
            <w:drawing>
              <wp:anchor distT="0" distB="0" distL="114300" distR="114300" simplePos="0" relativeHeight="251678720" behindDoc="0" locked="0" layoutInCell="1" allowOverlap="1" wp14:anchorId="19980124" wp14:editId="7770818A">
                <wp:simplePos x="0" y="0"/>
                <wp:positionH relativeFrom="column">
                  <wp:posOffset>4104362</wp:posOffset>
                </wp:positionH>
                <wp:positionV relativeFrom="paragraph">
                  <wp:posOffset>149860</wp:posOffset>
                </wp:positionV>
                <wp:extent cx="1232800" cy="361950"/>
                <wp:effectExtent l="12700" t="12700" r="12065" b="19050"/>
                <wp:wrapNone/>
                <wp:docPr id="1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800" cy="361950"/>
                        </a:xfrm>
                        <a:prstGeom prst="rect">
                          <a:avLst/>
                        </a:prstGeom>
                        <a:solidFill>
                          <a:srgbClr val="FFFF00"/>
                        </a:solidFill>
                        <a:ln w="28575">
                          <a:solidFill>
                            <a:schemeClr val="tx2">
                              <a:lumMod val="50000"/>
                              <a:lumOff val="0"/>
                            </a:schemeClr>
                          </a:solidFill>
                          <a:miter lim="800000"/>
                          <a:headEnd/>
                          <a:tailEnd/>
                        </a:ln>
                      </wps:spPr>
                      <wps:txbx>
                        <w:txbxContent>
                          <w:p w:rsidR="00F717A5" w:rsidRPr="00383485" w:rsidRDefault="00F717A5" w:rsidP="00F717A5">
                            <w:pPr>
                              <w:jc w:val="center"/>
                              <w:rPr>
                                <w:b/>
                              </w:rPr>
                            </w:pPr>
                            <w:r>
                              <w:rPr>
                                <w:b/>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80124" id="_x0000_s1028" type="#_x0000_t202" style="position:absolute;margin-left:323.2pt;margin-top:11.8pt;width:97.05pt;height:2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" fillcolor="yellow" strokecolor="#0f243e [1615]" strokeweight="2.25pt">
                <v:textbox>
                  <w:txbxContent>
                    <w:p w:rsidR="00F717A5" w:rsidRPr="00383485" w:rsidRDefault="00F717A5" w:rsidP="00F717A5">
                      <w:pPr>
                        <w:jc w:val="center"/>
                        <w:rPr>
                          <w:b/>
                        </w:rPr>
                      </w:pPr>
                      <w:r>
                        <w:rPr>
                          <w:b/>
                        </w:rPr>
                        <w:t>D</w:t>
                      </w:r>
                      <w:r>
                        <w:rPr>
                          <w:b/>
                        </w:rPr>
                        <w:t>)………………………………</w:t>
                      </w:r>
                    </w:p>
                  </w:txbxContent>
                </v:textbox>
              </v:shape>
            </w:pict>
          </mc:Fallback>
        </mc:AlternateContent>
      </w:r>
      <w:r>
        <w:rPr>
          <w:rFonts w:ascii="Tahoma" w:eastAsia="Times New Roman" w:hAnsi="Tahoma" w:cs="Tahoma"/>
          <w:b/>
          <w:noProof/>
          <w:sz w:val="20"/>
          <w:szCs w:val="20"/>
        </w:rPr>
        <mc:AlternateContent>
          <mc:Choice Requires="wps">
            <w:drawing>
              <wp:anchor distT="0" distB="0" distL="114300" distR="114300" simplePos="0" relativeHeight="251676672" behindDoc="0" locked="0" layoutInCell="1" allowOverlap="1" wp14:anchorId="19980124" wp14:editId="7770818A">
                <wp:simplePos x="0" y="0"/>
                <wp:positionH relativeFrom="column">
                  <wp:posOffset>2760345</wp:posOffset>
                </wp:positionH>
                <wp:positionV relativeFrom="paragraph">
                  <wp:posOffset>149940</wp:posOffset>
                </wp:positionV>
                <wp:extent cx="1203434" cy="361950"/>
                <wp:effectExtent l="12700" t="12700" r="15875" b="19050"/>
                <wp:wrapNone/>
                <wp:docPr id="1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434" cy="361950"/>
                        </a:xfrm>
                        <a:prstGeom prst="rect">
                          <a:avLst/>
                        </a:prstGeom>
                        <a:solidFill>
                          <a:srgbClr val="FFFF00"/>
                        </a:solidFill>
                        <a:ln w="28575">
                          <a:solidFill>
                            <a:schemeClr val="tx2">
                              <a:lumMod val="50000"/>
                              <a:lumOff val="0"/>
                            </a:schemeClr>
                          </a:solidFill>
                          <a:miter lim="800000"/>
                          <a:headEnd/>
                          <a:tailEnd/>
                        </a:ln>
                      </wps:spPr>
                      <wps:txbx>
                        <w:txbxContent>
                          <w:p w:rsidR="00F717A5" w:rsidRPr="00383485" w:rsidRDefault="00F717A5" w:rsidP="00F717A5">
                            <w:pPr>
                              <w:jc w:val="center"/>
                              <w:rPr>
                                <w:b/>
                              </w:rPr>
                            </w:pPr>
                            <w:r>
                              <w:rPr>
                                <w:b/>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80124" id="_x0000_s1029" type="#_x0000_t202" style="position:absolute;margin-left:217.35pt;margin-top:11.8pt;width:94.75pt;height:2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" fillcolor="yellow" strokecolor="#0f243e [1615]" strokeweight="2.25pt">
                <v:textbox>
                  <w:txbxContent>
                    <w:p w:rsidR="00F717A5" w:rsidRPr="00383485" w:rsidRDefault="00F717A5" w:rsidP="00F717A5">
                      <w:pPr>
                        <w:jc w:val="center"/>
                        <w:rPr>
                          <w:b/>
                        </w:rPr>
                      </w:pPr>
                      <w:r>
                        <w:rPr>
                          <w:b/>
                        </w:rPr>
                        <w:t>C</w:t>
                      </w:r>
                      <w:r>
                        <w:rPr>
                          <w:b/>
                        </w:rPr>
                        <w:t>)………………………………</w:t>
                      </w:r>
                    </w:p>
                  </w:txbxContent>
                </v:textbox>
              </v:shape>
            </w:pict>
          </mc:Fallback>
        </mc:AlternateContent>
      </w:r>
      <w:r>
        <w:rPr>
          <w:rFonts w:ascii="Tahoma" w:eastAsia="Times New Roman" w:hAnsi="Tahoma" w:cs="Tahoma"/>
          <w:b/>
          <w:noProof/>
          <w:sz w:val="20"/>
          <w:szCs w:val="20"/>
        </w:rPr>
        <mc:AlternateContent>
          <mc:Choice Requires="wps">
            <w:drawing>
              <wp:anchor distT="0" distB="0" distL="114300" distR="114300" simplePos="0" relativeHeight="251672576" behindDoc="0" locked="0" layoutInCell="1" allowOverlap="1" wp14:anchorId="19980124" wp14:editId="7770818A">
                <wp:simplePos x="0" y="0"/>
                <wp:positionH relativeFrom="column">
                  <wp:posOffset>1518920</wp:posOffset>
                </wp:positionH>
                <wp:positionV relativeFrom="paragraph">
                  <wp:posOffset>149940</wp:posOffset>
                </wp:positionV>
                <wp:extent cx="1131813" cy="361950"/>
                <wp:effectExtent l="12700" t="12700" r="11430" b="19050"/>
                <wp:wrapNone/>
                <wp:docPr id="2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1813" cy="361950"/>
                        </a:xfrm>
                        <a:prstGeom prst="rect">
                          <a:avLst/>
                        </a:prstGeom>
                        <a:solidFill>
                          <a:srgbClr val="FFFF00"/>
                        </a:solidFill>
                        <a:ln w="28575">
                          <a:solidFill>
                            <a:schemeClr val="tx2">
                              <a:lumMod val="50000"/>
                              <a:lumOff val="0"/>
                            </a:schemeClr>
                          </a:solidFill>
                          <a:miter lim="800000"/>
                          <a:headEnd/>
                          <a:tailEnd/>
                        </a:ln>
                      </wps:spPr>
                      <wps:txbx>
                        <w:txbxContent>
                          <w:p w:rsidR="00F717A5" w:rsidRPr="00383485" w:rsidRDefault="00F717A5" w:rsidP="00F717A5">
                            <w:pPr>
                              <w:jc w:val="center"/>
                              <w:rPr>
                                <w:b/>
                              </w:rPr>
                            </w:pPr>
                            <w:r>
                              <w:rPr>
                                <w:b/>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80124" id="_x0000_s1030" type="#_x0000_t202" style="position:absolute;margin-left:119.6pt;margin-top:11.8pt;width:89.1pt;height:2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" fillcolor="yellow" strokecolor="#0f243e [1615]" strokeweight="2.25pt">
                <v:textbox>
                  <w:txbxContent>
                    <w:p w:rsidR="00F717A5" w:rsidRPr="00383485" w:rsidRDefault="00F717A5" w:rsidP="00F717A5">
                      <w:pPr>
                        <w:jc w:val="center"/>
                        <w:rPr>
                          <w:b/>
                        </w:rPr>
                      </w:pPr>
                      <w:proofErr w:type="gramStart"/>
                      <w:r>
                        <w:rPr>
                          <w:b/>
                        </w:rPr>
                        <w:t>B</w:t>
                      </w:r>
                      <w:r>
                        <w:rPr>
                          <w:b/>
                        </w:rPr>
                        <w:t>)…</w:t>
                      </w:r>
                      <w:proofErr w:type="gramEnd"/>
                      <w:r>
                        <w:rPr>
                          <w:b/>
                        </w:rPr>
                        <w:t>……………………………</w:t>
                      </w:r>
                    </w:p>
                  </w:txbxContent>
                </v:textbox>
              </v:shape>
            </w:pict>
          </mc:Fallback>
        </mc:AlternateContent>
      </w:r>
      <w:r>
        <w:rPr>
          <w:rFonts w:ascii="Tahoma" w:eastAsia="Times New Roman" w:hAnsi="Tahoma" w:cs="Tahoma"/>
          <w:b/>
          <w:noProof/>
          <w:sz w:val="20"/>
          <w:szCs w:val="20"/>
        </w:rPr>
        <mc:AlternateContent>
          <mc:Choice Requires="wps">
            <w:drawing>
              <wp:anchor distT="0" distB="0" distL="114300" distR="114300" simplePos="0" relativeHeight="251674624" behindDoc="0" locked="0" layoutInCell="1" allowOverlap="1" wp14:anchorId="19980124" wp14:editId="7770818A">
                <wp:simplePos x="0" y="0"/>
                <wp:positionH relativeFrom="column">
                  <wp:posOffset>302370</wp:posOffset>
                </wp:positionH>
                <wp:positionV relativeFrom="paragraph">
                  <wp:posOffset>149940</wp:posOffset>
                </wp:positionV>
                <wp:extent cx="1101535" cy="361950"/>
                <wp:effectExtent l="12700" t="12700" r="16510" b="19050"/>
                <wp:wrapNone/>
                <wp:docPr id="1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535" cy="361950"/>
                        </a:xfrm>
                        <a:prstGeom prst="rect">
                          <a:avLst/>
                        </a:prstGeom>
                        <a:solidFill>
                          <a:srgbClr val="FFFF00"/>
                        </a:solidFill>
                        <a:ln w="28575">
                          <a:solidFill>
                            <a:schemeClr val="tx2">
                              <a:lumMod val="50000"/>
                              <a:lumOff val="0"/>
                            </a:schemeClr>
                          </a:solidFill>
                          <a:miter lim="800000"/>
                          <a:headEnd/>
                          <a:tailEnd/>
                        </a:ln>
                      </wps:spPr>
                      <wps:txbx>
                        <w:txbxContent>
                          <w:p w:rsidR="00F717A5" w:rsidRPr="00383485" w:rsidRDefault="00F717A5" w:rsidP="00F717A5">
                            <w:pPr>
                              <w:jc w:val="center"/>
                              <w:rPr>
                                <w:b/>
                              </w:rPr>
                            </w:pPr>
                            <w:r>
                              <w:rPr>
                                <w:b/>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80124" id="_x0000_s1031" type="#_x0000_t202" style="position:absolute;margin-left:23.8pt;margin-top:11.8pt;width:86.75pt;height:2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" fillcolor="yellow" strokecolor="#0f243e [1615]" strokeweight="2.25pt">
                <v:textbox>
                  <w:txbxContent>
                    <w:p w:rsidR="00F717A5" w:rsidRPr="00383485" w:rsidRDefault="00F717A5" w:rsidP="00F717A5">
                      <w:pPr>
                        <w:jc w:val="center"/>
                        <w:rPr>
                          <w:b/>
                        </w:rPr>
                      </w:pPr>
                      <w:proofErr w:type="gramStart"/>
                      <w:r>
                        <w:rPr>
                          <w:b/>
                        </w:rPr>
                        <w:t>A)…</w:t>
                      </w:r>
                      <w:proofErr w:type="gramEnd"/>
                      <w:r>
                        <w:rPr>
                          <w:b/>
                        </w:rPr>
                        <w:t>……………………………</w:t>
                      </w:r>
                    </w:p>
                  </w:txbxContent>
                </v:textbox>
              </v:shape>
            </w:pict>
          </mc:Fallback>
        </mc:AlternateContent>
      </w:r>
    </w:p>
    <w:p w:rsidR="00F717A5" w:rsidRDefault="00F717A5" w:rsidP="00F717A5"/>
    <w:p w:rsidR="00F717A5" w:rsidRDefault="00F717A5" w:rsidP="00F717A5"/>
    <w:p w:rsidR="00F717A5" w:rsidRPr="00F717A5" w:rsidRDefault="00F717A5" w:rsidP="00F717A5">
      <w:pPr>
        <w:pStyle w:val="ListeParagraf"/>
        <w:numPr>
          <w:ilvl w:val="0"/>
          <w:numId w:val="3"/>
        </w:numPr>
      </w:pPr>
      <w:r w:rsidRPr="00F717A5">
        <w:rPr>
          <w:rFonts w:eastAsia="Times New Roman" w:cs="Tahoma"/>
          <w:b/>
        </w:rPr>
        <w:t>Aşağıda verilen ifadeleri okuyunuz. Doğru olan ifadenin sonundaki kutucuğa “D”</w:t>
      </w:r>
      <w:r w:rsidR="00235093">
        <w:rPr>
          <w:rFonts w:eastAsia="Times New Roman" w:cs="Tahoma"/>
          <w:b/>
        </w:rPr>
        <w:t>,</w:t>
      </w:r>
      <w:r w:rsidRPr="00F717A5">
        <w:rPr>
          <w:rFonts w:eastAsia="Times New Roman" w:cs="Tahoma"/>
          <w:b/>
        </w:rPr>
        <w:t xml:space="preserve"> </w:t>
      </w:r>
      <w:r w:rsidR="00235093">
        <w:rPr>
          <w:rFonts w:eastAsia="Times New Roman" w:cs="Tahoma"/>
          <w:b/>
        </w:rPr>
        <w:t>y</w:t>
      </w:r>
      <w:r w:rsidRPr="00F717A5">
        <w:rPr>
          <w:rFonts w:eastAsia="Times New Roman" w:cs="Tahoma"/>
          <w:b/>
        </w:rPr>
        <w:t>anlış olan ifadenin sonundaki kutucuğa “Y” yazınız.</w:t>
      </w:r>
    </w:p>
    <w:p w:rsidR="00F717A5" w:rsidRDefault="00F717A5" w:rsidP="00F717A5">
      <w:pPr>
        <w:ind w:firstLine="720"/>
        <w:rPr>
          <w:noProof/>
        </w:rPr>
      </w:pPr>
      <w:r>
        <w:rPr>
          <w:noProof/>
        </w:rPr>
        <w:drawing>
          <wp:inline distT="0" distB="0" distL="0" distR="0">
            <wp:extent cx="6194347" cy="4953504"/>
            <wp:effectExtent l="0" t="0" r="381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kran Resmi 2020-03-18 12.18.37.png"/>
                    <pic:cNvPicPr/>
                  </pic:nvPicPr>
                  <pic:blipFill>
                    <a:blip r:embed="rId14">
                      <a:extLst>
                        <a:ext uri="{28A0092B-C50C-407E-A947-70E740481C1C}">
                          <a14:useLocalDpi xmlns:a14="http://schemas.microsoft.com/office/drawing/2010/main" val="0"/>
                        </a:ext>
                      </a:extLst>
                    </a:blip>
                    <a:stretch>
                      <a:fillRect/>
                    </a:stretch>
                  </pic:blipFill>
                  <pic:spPr>
                    <a:xfrm>
                      <a:off x="0" y="0"/>
                      <a:ext cx="6251353" cy="4999091"/>
                    </a:xfrm>
                    <a:prstGeom prst="rect">
                      <a:avLst/>
                    </a:prstGeom>
                  </pic:spPr>
                </pic:pic>
              </a:graphicData>
            </a:graphic>
          </wp:inline>
        </w:drawing>
      </w:r>
    </w:p>
    <w:p w:rsidR="00E376E9" w:rsidRDefault="00E376E9" w:rsidP="00E376E9">
      <w:pPr>
        <w:tabs>
          <w:tab w:val="left" w:pos="5331"/>
        </w:tabs>
      </w:pPr>
      <w:r>
        <w:tab/>
      </w:r>
    </w:p>
    <w:p w:rsidR="00E376E9" w:rsidRDefault="00E376E9" w:rsidP="00E376E9">
      <w:pPr>
        <w:tabs>
          <w:tab w:val="left" w:pos="5331"/>
        </w:tabs>
      </w:pPr>
    </w:p>
    <w:p w:rsidR="00E376E9" w:rsidRPr="00E376E9" w:rsidRDefault="00E376E9" w:rsidP="00E376E9">
      <w:pPr>
        <w:pStyle w:val="ListeParagraf"/>
        <w:numPr>
          <w:ilvl w:val="0"/>
          <w:numId w:val="3"/>
        </w:numPr>
        <w:tabs>
          <w:tab w:val="left" w:pos="5331"/>
        </w:tabs>
      </w:pPr>
      <w:r>
        <w:lastRenderedPageBreak/>
        <w:t xml:space="preserve"> </w:t>
      </w:r>
      <w:r>
        <w:rPr>
          <w:rFonts w:asciiTheme="minorHAnsi" w:hAnsiTheme="minorHAnsi" w:cs="Tahoma"/>
          <w:b/>
        </w:rPr>
        <w:t>Şekildeki “………</w:t>
      </w:r>
      <w:proofErr w:type="gramStart"/>
      <w:r>
        <w:rPr>
          <w:rFonts w:asciiTheme="minorHAnsi" w:hAnsiTheme="minorHAnsi" w:cs="Tahoma"/>
          <w:b/>
        </w:rPr>
        <w:t>…….</w:t>
      </w:r>
      <w:proofErr w:type="gramEnd"/>
      <w:r>
        <w:rPr>
          <w:rFonts w:asciiTheme="minorHAnsi" w:hAnsiTheme="minorHAnsi" w:cs="Tahoma"/>
          <w:b/>
        </w:rPr>
        <w:t>.</w:t>
      </w:r>
      <w:r w:rsidRPr="002B5275">
        <w:rPr>
          <w:rFonts w:asciiTheme="minorHAnsi" w:hAnsiTheme="minorHAnsi" w:cs="Tahoma"/>
          <w:b/>
        </w:rPr>
        <w:t xml:space="preserve">” ile </w:t>
      </w:r>
      <w:r>
        <w:rPr>
          <w:rFonts w:asciiTheme="minorHAnsi" w:hAnsiTheme="minorHAnsi" w:cs="Tahoma"/>
          <w:b/>
        </w:rPr>
        <w:t>gösterilen yere yanındaki açıklamalara göre ne yazılmalıdır?</w:t>
      </w:r>
    </w:p>
    <w:p w:rsidR="00E376E9" w:rsidRDefault="00E376E9" w:rsidP="00E376E9">
      <w:pPr>
        <w:tabs>
          <w:tab w:val="left" w:pos="5331"/>
        </w:tabs>
      </w:pPr>
      <w:r>
        <w:rPr>
          <w:rFonts w:ascii="Tahoma" w:hAnsi="Tahoma" w:cs="Tahoma"/>
          <w:noProof/>
          <w:color w:val="FF0000"/>
          <w:sz w:val="20"/>
          <w:szCs w:val="20"/>
        </w:rPr>
        <w:drawing>
          <wp:inline distT="0" distB="0" distL="0" distR="0" wp14:anchorId="7B3490A6" wp14:editId="2A9E2019">
            <wp:extent cx="6594580" cy="1322705"/>
            <wp:effectExtent l="0" t="0" r="0" b="0"/>
            <wp:docPr id="19" name="Diy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E376E9" w:rsidRPr="00E376E9" w:rsidRDefault="00E376E9" w:rsidP="00E376E9">
      <w:pPr>
        <w:pStyle w:val="ListeParagraf"/>
        <w:numPr>
          <w:ilvl w:val="0"/>
          <w:numId w:val="3"/>
        </w:numPr>
        <w:tabs>
          <w:tab w:val="left" w:pos="5331"/>
        </w:tabs>
      </w:pPr>
      <w:r w:rsidRPr="00B86B01">
        <w:rPr>
          <w:rFonts w:asciiTheme="minorHAnsi" w:hAnsiTheme="minorHAnsi" w:cs="Tahoma"/>
          <w:b/>
        </w:rPr>
        <w:t>Aşağıda verilen</w:t>
      </w:r>
      <w:r>
        <w:rPr>
          <w:rFonts w:asciiTheme="minorHAnsi" w:hAnsiTheme="minorHAnsi" w:cs="Tahoma"/>
          <w:b/>
        </w:rPr>
        <w:t xml:space="preserve"> inkıl</w:t>
      </w:r>
      <w:r w:rsidR="00235093">
        <w:rPr>
          <w:rFonts w:asciiTheme="minorHAnsi" w:hAnsiTheme="minorHAnsi" w:cs="Tahoma"/>
          <w:b/>
        </w:rPr>
        <w:t>a</w:t>
      </w:r>
      <w:r>
        <w:rPr>
          <w:rFonts w:asciiTheme="minorHAnsi" w:hAnsiTheme="minorHAnsi" w:cs="Tahoma"/>
          <w:b/>
        </w:rPr>
        <w:t>pları ilgili alanlarıyla</w:t>
      </w:r>
      <w:r w:rsidRPr="00B86B01">
        <w:rPr>
          <w:rFonts w:asciiTheme="minorHAnsi" w:hAnsiTheme="minorHAnsi" w:cs="Tahoma"/>
          <w:b/>
        </w:rPr>
        <w:t xml:space="preserve"> doğru bi</w:t>
      </w:r>
      <w:r>
        <w:rPr>
          <w:rFonts w:asciiTheme="minorHAnsi" w:hAnsiTheme="minorHAnsi" w:cs="Tahoma"/>
          <w:b/>
        </w:rPr>
        <w:t>r şekilde eşleştiriniz.</w:t>
      </w:r>
    </w:p>
    <w:p w:rsidR="00E376E9" w:rsidRPr="00E376E9" w:rsidRDefault="00E376E9" w:rsidP="00E376E9">
      <w:pPr>
        <w:tabs>
          <w:tab w:val="left" w:pos="5331"/>
        </w:tabs>
      </w:pPr>
      <w:r w:rsidRPr="00A05B11">
        <w:rPr>
          <w:rFonts w:eastAsia="Times New Roman" w:cstheme="minorHAnsi"/>
          <w:b/>
          <w:noProof/>
          <w:sz w:val="20"/>
          <w:szCs w:val="20"/>
        </w:rPr>
        <w:drawing>
          <wp:anchor distT="0" distB="0" distL="114300" distR="114300" simplePos="0" relativeHeight="251684864" behindDoc="0" locked="0" layoutInCell="1" allowOverlap="1" wp14:anchorId="7FFA7167" wp14:editId="45DD7C78">
            <wp:simplePos x="0" y="0"/>
            <wp:positionH relativeFrom="column">
              <wp:posOffset>4398645</wp:posOffset>
            </wp:positionH>
            <wp:positionV relativeFrom="paragraph">
              <wp:posOffset>53651</wp:posOffset>
            </wp:positionV>
            <wp:extent cx="2038350" cy="2228850"/>
            <wp:effectExtent l="63500" t="50800" r="6350" b="82550"/>
            <wp:wrapNone/>
            <wp:docPr id="22" name="Diy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anchor>
        </w:drawing>
      </w:r>
      <w:r w:rsidRPr="00A05B11">
        <w:rPr>
          <w:rFonts w:eastAsia="Times New Roman" w:cstheme="minorHAnsi"/>
          <w:b/>
          <w:noProof/>
          <w:sz w:val="20"/>
          <w:szCs w:val="20"/>
        </w:rPr>
        <w:drawing>
          <wp:anchor distT="0" distB="0" distL="114300" distR="114300" simplePos="0" relativeHeight="251682816" behindDoc="0" locked="0" layoutInCell="1" allowOverlap="1" wp14:anchorId="33B4867A" wp14:editId="2F97C48C">
            <wp:simplePos x="0" y="0"/>
            <wp:positionH relativeFrom="column">
              <wp:posOffset>0</wp:posOffset>
            </wp:positionH>
            <wp:positionV relativeFrom="paragraph">
              <wp:posOffset>37465</wp:posOffset>
            </wp:positionV>
            <wp:extent cx="4210050" cy="2171700"/>
            <wp:effectExtent l="38100" t="38100" r="6350" b="25400"/>
            <wp:wrapNone/>
            <wp:docPr id="20" name="Diy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anchor>
        </w:drawing>
      </w:r>
    </w:p>
    <w:sectPr w:rsidR="00E376E9" w:rsidRPr="00E376E9">
      <w:pgSz w:w="11900" w:h="16840"/>
      <w:pgMar w:top="2150" w:right="447" w:bottom="1417" w:left="850" w:header="708" w:footer="708" w:gutter="0"/>
      <w:cols w:space="708" w:equalWidth="0">
        <w:col w:w="9406"/>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8296D" w:rsidRDefault="0048296D">
      <w:pPr>
        <w:spacing w:after="0" w:line="240" w:lineRule="auto"/>
      </w:pPr>
      <w:r>
        <w:separator/>
      </w:r>
    </w:p>
  </w:endnote>
  <w:endnote w:type="continuationSeparator" w:id="0">
    <w:p w:rsidR="0048296D" w:rsidRDefault="004829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EFF" w:usb1="C000247B" w:usb2="00000009" w:usb3="00000000" w:csb0="000001FF" w:csb1="00000000"/>
  </w:font>
  <w:font w:name="Cambria">
    <w:altName w:val="Cambria"/>
    <w:panose1 w:val="02040503050406030204"/>
    <w:charset w:val="00"/>
    <w:family w:val="roman"/>
    <w:pitch w:val="variable"/>
    <w:sig w:usb0="E00002FF" w:usb1="400004FF" w:usb2="00000000" w:usb3="00000000" w:csb0="0000019F" w:csb1="00000000"/>
  </w:font>
  <w:font w:name="Symbol">
    <w:panose1 w:val="05050102010706020507"/>
    <w:charset w:val="00"/>
    <w:family w:val="decorative"/>
    <w:pitch w:val="variable"/>
    <w:sig w:usb0="00000003" w:usb1="10000000" w:usb2="00000000" w:usb3="00000000" w:csb0="80000001"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7074" w:rsidRDefault="003678E3">
    <w:pPr>
      <w:pBdr>
        <w:top w:val="nil"/>
        <w:left w:val="nil"/>
        <w:bottom w:val="nil"/>
        <w:right w:val="nil"/>
        <w:between w:val="nil"/>
      </w:pBdr>
      <w:tabs>
        <w:tab w:val="center" w:pos="4536"/>
        <w:tab w:val="right" w:pos="9072"/>
      </w:tabs>
      <w:spacing w:after="0" w:line="240" w:lineRule="auto"/>
      <w:jc w:val="center"/>
      <w:rPr>
        <w:color w:val="000000"/>
      </w:rPr>
    </w:pPr>
    <w:r>
      <w:rPr>
        <w:color w:val="000000"/>
      </w:rPr>
      <w:fldChar w:fldCharType="begin"/>
    </w:r>
    <w:r>
      <w:rPr>
        <w:color w:val="000000"/>
      </w:rPr>
      <w:instrText>PAGE</w:instrText>
    </w:r>
    <w:r>
      <w:rPr>
        <w:color w:val="000000"/>
      </w:rPr>
      <w:fldChar w:fldCharType="end"/>
    </w:r>
  </w:p>
  <w:p w:rsidR="00B17074" w:rsidRDefault="00B17074">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7074" w:rsidRDefault="003678E3">
    <w:pPr>
      <w:pBdr>
        <w:top w:val="nil"/>
        <w:left w:val="nil"/>
        <w:bottom w:val="nil"/>
        <w:right w:val="nil"/>
        <w:between w:val="nil"/>
      </w:pBdr>
      <w:tabs>
        <w:tab w:val="center" w:pos="4536"/>
        <w:tab w:val="right" w:pos="9072"/>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9B78D0">
      <w:rPr>
        <w:noProof/>
        <w:color w:val="000000"/>
      </w:rPr>
      <w:t>1</w:t>
    </w:r>
    <w:r>
      <w:rPr>
        <w:color w:val="000000"/>
      </w:rPr>
      <w:fldChar w:fldCharType="end"/>
    </w:r>
  </w:p>
  <w:p w:rsidR="00B17074" w:rsidRDefault="003678E3">
    <w:pPr>
      <w:pBdr>
        <w:top w:val="nil"/>
        <w:left w:val="nil"/>
        <w:bottom w:val="nil"/>
        <w:right w:val="nil"/>
        <w:between w:val="nil"/>
      </w:pBdr>
      <w:tabs>
        <w:tab w:val="center" w:pos="4536"/>
        <w:tab w:val="right" w:pos="9072"/>
      </w:tabs>
      <w:spacing w:after="0" w:line="240" w:lineRule="auto"/>
      <w:rPr>
        <w:color w:val="000000"/>
      </w:rPr>
    </w:pPr>
    <w:r>
      <w:rPr>
        <w:noProof/>
      </w:rPr>
      <mc:AlternateContent>
        <mc:Choice Requires="wps">
          <w:drawing>
            <wp:anchor distT="0" distB="0" distL="0" distR="0" simplePos="0" relativeHeight="251661312" behindDoc="0" locked="0" layoutInCell="1" hidden="0" allowOverlap="1">
              <wp:simplePos x="0" y="0"/>
              <wp:positionH relativeFrom="column">
                <wp:posOffset>0</wp:posOffset>
              </wp:positionH>
              <wp:positionV relativeFrom="paragraph">
                <wp:posOffset>0</wp:posOffset>
              </wp:positionV>
              <wp:extent cx="457200" cy="320040"/>
              <wp:effectExtent l="0" t="0" r="0" b="0"/>
              <wp:wrapSquare wrapText="bothSides" distT="0" distB="0" distL="0" distR="0"/>
              <wp:docPr id="3" name="Dikdörtgen 3"/>
              <wp:cNvGraphicFramePr/>
              <a:graphic xmlns:a="http://schemas.openxmlformats.org/drawingml/2006/main">
                <a:graphicData uri="http://schemas.microsoft.com/office/word/2010/wordprocessingShape">
                  <wps:wsp>
                    <wps:cNvSpPr/>
                    <wps:spPr>
                      <a:xfrm>
                        <a:off x="0" y="0"/>
                        <a:ext cx="457200" cy="320040"/>
                      </a:xfrm>
                      <a:prstGeom prst="rect">
                        <a:avLst/>
                      </a:prstGeom>
                      <a:solidFill>
                        <a:srgbClr val="008F00"/>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5F6BEE" w:rsidRDefault="003678E3">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Pr>
                              <w:color w:val="FFFFFF" w:themeColor="background1"/>
                              <w:sz w:val="28"/>
                              <w:szCs w:val="28"/>
                            </w:rPr>
                            <w:t>2</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id="Dikdörtgen 3" o:spid="_x0000_s1034" style="position:absolute;margin-left:0;margin-top:0;width:36pt;height:25.2pt;z-index:25166131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" fillcolor="#008f00" stroked="f" strokeweight="3pt">
              <v:textbox>
                <w:txbxContent>
                  <w:p w:rsidR="005F6BEE" w:rsidRDefault="003678E3">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Pr>
                        <w:color w:val="FFFFFF" w:themeColor="background1"/>
                        <w:sz w:val="28"/>
                        <w:szCs w:val="28"/>
                      </w:rPr>
                      <w:t>2</w:t>
                    </w:r>
                    <w:r>
                      <w:rPr>
                        <w:color w:val="FFFFFF" w:themeColor="background1"/>
                        <w:sz w:val="28"/>
                        <w:szCs w:val="28"/>
                      </w:rPr>
                      <w:fldChar w:fldCharType="end"/>
                    </w:r>
                  </w:p>
                </w:txbxContent>
              </v:textbox>
              <w10:wrap type="square"/>
            </v:rect>
          </w:pict>
        </mc:Fallback>
      </mc:AlternateContent>
    </w:r>
    <w:r>
      <w:rPr>
        <w:noProof/>
      </w:rPr>
      <mc:AlternateContent>
        <mc:Choice Requires="wpg">
          <w:drawing>
            <wp:anchor distT="0" distB="0" distL="0" distR="0" simplePos="0" relativeHeight="251662336" behindDoc="0" locked="0" layoutInCell="1" hidden="0" allowOverlap="1">
              <wp:simplePos x="0" y="0"/>
              <wp:positionH relativeFrom="column">
                <wp:posOffset>789305</wp:posOffset>
              </wp:positionH>
              <wp:positionV relativeFrom="paragraph">
                <wp:posOffset>0</wp:posOffset>
              </wp:positionV>
              <wp:extent cx="5943600" cy="320040"/>
              <wp:effectExtent l="0" t="0" r="17780" b="0"/>
              <wp:wrapSquare wrapText="bothSides" distT="0" distB="0" distL="0" distR="0"/>
              <wp:docPr id="1" name="Grup 1"/>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6" name="Dikdörtgen 6"/>
                      <wps:cNvSpPr/>
                      <wps:spPr>
                        <a:xfrm>
                          <a:off x="19050" y="0"/>
                          <a:ext cx="5943600" cy="18826"/>
                        </a:xfrm>
                        <a:prstGeom prst="rect">
                          <a:avLst/>
                        </a:prstGeom>
                        <a:solidFill>
                          <a:srgbClr val="008F00"/>
                        </a:solidFill>
                        <a:ln>
                          <a:solidFill>
                            <a:srgbClr val="008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Metin Kutusu 7"/>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Tarih"/>
                              <w:tag w:val=""/>
                              <w:id w:val="-1063724354"/>
                              <w:showingPlcHdr/>
                              <w:dataBinding w:prefixMappings="xmlns:ns0='http://schemas.microsoft.com/office/2006/coverPageProps' " w:xpath="/ns0:CoverPageProperties[1]/ns0:PublishDate[1]" w:storeItemID="{55AF091B-3C7A-41E3-B477-F2FDAA23CFDA}"/>
                              <w:date w:fullDate="2020-03-16T00:00:00Z">
                                <w:dateFormat w:val="dd MMMM yyyy"/>
                                <w:lid w:val="tr-TR"/>
                                <w:storeMappedDataAs w:val="dateTime"/>
                                <w:calendar w:val="gregorian"/>
                              </w:date>
                            </w:sdtPr>
                            <w:sdtEndPr/>
                            <w:sdtContent>
                              <w:p w:rsidR="005F6BEE" w:rsidRDefault="009B78D0">
                                <w:pPr>
                                  <w:jc w:val="right"/>
                                  <w:rPr>
                                    <w:color w:val="7F7F7F" w:themeColor="text1" w:themeTint="80"/>
                                  </w:rPr>
                                </w:pPr>
                                <w:r>
                                  <w:rPr>
                                    <w:color w:val="7F7F7F" w:themeColor="text1" w:themeTint="80"/>
                                  </w:rPr>
                                  <w:t xml:space="preserve">     </w:t>
                                </w:r>
                              </w:p>
                            </w:sdtContent>
                          </w:sdt>
                          <w:p w:rsidR="005F6BEE" w:rsidRDefault="0048296D">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anchor>
          </w:drawing>
        </mc:Choice>
        <mc:Fallback>
          <w:pict>
            <v:group id="Grup 1" o:spid="_x0000_s1035" style="position:absolute;margin-left:62.15pt;margin-top:0;width:468pt;height:25.2pt;z-index:251662336;mso-wrap-distance-left:0;mso-wrap-distance-right:0" coordsize="59626,32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">
              <v:rect id="Dikdörtgen 6" o:spid="_x0000_s1036" style="position:absolute;left:190;width:59436;height:1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" fillcolor="#008f00" strokecolor="#008f00" strokeweight="2pt"/>
              <v:shapetype id="_x0000_t202" coordsize="21600,21600" o:spt="202" path="m,l,21600r21600,l21600,xe">
                <v:stroke joinstyle="miter"/>
                <v:path gradientshapeok="t" o:connecttype="rect"/>
              </v:shapetype>
              <v:shape id="Metin Kutusu 7" o:spid="_x0000_s1037" type="#_x0000_t202" style="position:absolute;top:666;width:59436;height:2572;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" filled="f" stroked="f" strokeweight=".5pt">
                <v:textbox inset=",,,0">
                  <w:txbxContent>
                    <w:sdt>
                      <w:sdtPr>
                        <w:rPr>
                          <w:color w:val="7F7F7F" w:themeColor="text1" w:themeTint="80"/>
                        </w:rPr>
                        <w:alias w:val="Tarih"/>
                        <w:tag w:val=""/>
                        <w:id w:val="-1063724354"/>
                        <w:showingPlcHdr/>
                        <w:dataBinding w:prefixMappings="xmlns:ns0='http://schemas.microsoft.com/office/2006/coverPageProps' " w:xpath="/ns0:CoverPageProperties[1]/ns0:PublishDate[1]" w:storeItemID="{55AF091B-3C7A-41E3-B477-F2FDAA23CFDA}"/>
                        <w:date w:fullDate="2020-03-16T00:00:00Z">
                          <w:dateFormat w:val="dd MMMM yyyy"/>
                          <w:lid w:val="tr-TR"/>
                          <w:storeMappedDataAs w:val="dateTime"/>
                          <w:calendar w:val="gregorian"/>
                        </w:date>
                      </w:sdtPr>
                      <w:sdtEndPr/>
                      <w:sdtContent>
                        <w:p w:rsidR="005F6BEE" w:rsidRDefault="009B78D0">
                          <w:pPr>
                            <w:jc w:val="right"/>
                            <w:rPr>
                              <w:color w:val="7F7F7F" w:themeColor="text1" w:themeTint="80"/>
                            </w:rPr>
                          </w:pPr>
                          <w:r>
                            <w:rPr>
                              <w:color w:val="7F7F7F" w:themeColor="text1" w:themeTint="80"/>
                            </w:rPr>
                            <w:t xml:space="preserve">     </w:t>
                          </w:r>
                        </w:p>
                      </w:sdtContent>
                    </w:sdt>
                    <w:p w:rsidR="005F6BEE" w:rsidRDefault="003678E3">
                      <w:pPr>
                        <w:jc w:val="right"/>
                        <w:rPr>
                          <w:color w:val="808080" w:themeColor="background1" w:themeShade="80"/>
                        </w:rPr>
                      </w:pPr>
                    </w:p>
                  </w:txbxContent>
                </v:textbox>
              </v:shape>
              <w10:wrap type="squar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17A5" w:rsidRDefault="00F717A5">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8296D" w:rsidRDefault="0048296D">
      <w:pPr>
        <w:spacing w:after="0" w:line="240" w:lineRule="auto"/>
      </w:pPr>
      <w:r>
        <w:separator/>
      </w:r>
    </w:p>
  </w:footnote>
  <w:footnote w:type="continuationSeparator" w:id="0">
    <w:p w:rsidR="0048296D" w:rsidRDefault="004829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17A5" w:rsidRDefault="00F717A5">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7074" w:rsidRDefault="003678E3">
    <w:pPr>
      <w:pBdr>
        <w:top w:val="nil"/>
        <w:left w:val="nil"/>
        <w:bottom w:val="nil"/>
        <w:right w:val="nil"/>
        <w:between w:val="nil"/>
      </w:pBdr>
      <w:tabs>
        <w:tab w:val="center" w:pos="4536"/>
        <w:tab w:val="right" w:pos="9072"/>
      </w:tabs>
      <w:spacing w:after="0" w:line="240" w:lineRule="auto"/>
      <w:rPr>
        <w:color w:val="000000"/>
      </w:rPr>
    </w:pPr>
    <w:r>
      <w:rPr>
        <w:noProof/>
      </w:rPr>
      <w:drawing>
        <wp:anchor distT="0" distB="0" distL="114300" distR="114300" simplePos="0" relativeHeight="251658240" behindDoc="0" locked="0" layoutInCell="1" hidden="0" allowOverlap="1">
          <wp:simplePos x="0" y="0"/>
          <wp:positionH relativeFrom="column">
            <wp:posOffset>22841</wp:posOffset>
          </wp:positionH>
          <wp:positionV relativeFrom="paragraph">
            <wp:posOffset>-244474</wp:posOffset>
          </wp:positionV>
          <wp:extent cx="982217" cy="1001248"/>
          <wp:effectExtent l="0" t="0" r="0" b="0"/>
          <wp:wrapSquare wrapText="bothSides" distT="0" distB="0" distL="114300" distR="11430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982217" cy="1001248"/>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simplePos x="0" y="0"/>
              <wp:positionH relativeFrom="column">
                <wp:posOffset>1148373</wp:posOffset>
              </wp:positionH>
              <wp:positionV relativeFrom="paragraph">
                <wp:posOffset>-140091</wp:posOffset>
              </wp:positionV>
              <wp:extent cx="5645785" cy="330591"/>
              <wp:effectExtent l="0" t="0" r="5715" b="0"/>
              <wp:wrapNone/>
              <wp:docPr id="4" name="Yuvarlatılmış Dikdörtgen 4"/>
              <wp:cNvGraphicFramePr/>
              <a:graphic xmlns:a="http://schemas.openxmlformats.org/drawingml/2006/main">
                <a:graphicData uri="http://schemas.microsoft.com/office/word/2010/wordprocessingShape">
                  <wps:wsp>
                    <wps:cNvSpPr/>
                    <wps:spPr>
                      <a:xfrm>
                        <a:off x="0" y="0"/>
                        <a:ext cx="5645785" cy="330591"/>
                      </a:xfrm>
                      <a:prstGeom prst="roundRect">
                        <a:avLst/>
                      </a:prstGeom>
                      <a:solidFill>
                        <a:srgbClr val="00B050"/>
                      </a:solidFill>
                      <a:ln w="28575">
                        <a:noFill/>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rsidR="004F5002" w:rsidRPr="005F6BEE" w:rsidRDefault="003678E3" w:rsidP="00D60A81">
                          <w:pPr>
                            <w:jc w:val="center"/>
                            <w:rPr>
                              <w:sz w:val="24"/>
                              <w:szCs w:val="24"/>
                            </w:rPr>
                          </w:pPr>
                          <w:r>
                            <w:rPr>
                              <w:sz w:val="24"/>
                              <w:szCs w:val="24"/>
                            </w:rPr>
                            <w:t>Sakarya Ölçme Değerlendirme Merkezi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Yuvarlatılmış Dikdörtgen 4" o:spid="_x0000_s1032" style="position:absolute;margin-left:90.4pt;margin-top:-11.05pt;width:444.55pt;height:26.0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" fillcolor="#00b050" stroked="f" strokeweight="2.25pt">
              <v:stroke dashstyle="dashDot"/>
              <v:textbox>
                <w:txbxContent>
                  <w:p w:rsidR="004F5002" w:rsidRPr="005F6BEE" w:rsidRDefault="003678E3" w:rsidP="00D60A81">
                    <w:pPr>
                      <w:jc w:val="center"/>
                      <w:rPr>
                        <w:sz w:val="24"/>
                        <w:szCs w:val="24"/>
                      </w:rPr>
                    </w:pPr>
                    <w:r>
                      <w:rPr>
                        <w:sz w:val="24"/>
                        <w:szCs w:val="24"/>
                      </w:rPr>
                      <w:t>Sakarya Ölçme Değerlendirme Merkezi</w:t>
                    </w:r>
                  </w:p>
                </w:txbxContent>
              </v:textbox>
            </v:roundrect>
          </w:pict>
        </mc:Fallback>
      </mc:AlternateContent>
    </w:r>
  </w:p>
  <w:p w:rsidR="00B17074" w:rsidRDefault="003678E3">
    <w:pPr>
      <w:pBdr>
        <w:top w:val="nil"/>
        <w:left w:val="nil"/>
        <w:bottom w:val="nil"/>
        <w:right w:val="nil"/>
        <w:between w:val="nil"/>
      </w:pBdr>
      <w:tabs>
        <w:tab w:val="center" w:pos="4536"/>
        <w:tab w:val="right" w:pos="9072"/>
      </w:tabs>
      <w:spacing w:after="0" w:line="240" w:lineRule="auto"/>
      <w:rPr>
        <w:b/>
        <w:color w:val="000000"/>
        <w:sz w:val="24"/>
        <w:szCs w:val="24"/>
      </w:rPr>
    </w:pPr>
    <w:r>
      <w:rPr>
        <w:noProof/>
      </w:rPr>
      <mc:AlternateContent>
        <mc:Choice Requires="wps">
          <w:drawing>
            <wp:anchor distT="0" distB="0" distL="114300" distR="114300" simplePos="0" relativeHeight="251660288" behindDoc="0" locked="0" layoutInCell="1" hidden="0" allowOverlap="1">
              <wp:simplePos x="0" y="0"/>
              <wp:positionH relativeFrom="column">
                <wp:posOffset>1149136</wp:posOffset>
              </wp:positionH>
              <wp:positionV relativeFrom="paragraph">
                <wp:posOffset>57200</wp:posOffset>
              </wp:positionV>
              <wp:extent cx="5645785" cy="327004"/>
              <wp:effectExtent l="0" t="0" r="5715" b="3810"/>
              <wp:wrapNone/>
              <wp:docPr id="2" name="Yuvarlatılmış Dikdörtgen 2"/>
              <wp:cNvGraphicFramePr/>
              <a:graphic xmlns:a="http://schemas.openxmlformats.org/drawingml/2006/main">
                <a:graphicData uri="http://schemas.microsoft.com/office/word/2010/wordprocessingShape">
                  <wps:wsp>
                    <wps:cNvSpPr/>
                    <wps:spPr>
                      <a:xfrm>
                        <a:off x="0" y="0"/>
                        <a:ext cx="5645785" cy="327004"/>
                      </a:xfrm>
                      <a:prstGeom prst="roundRect">
                        <a:avLst/>
                      </a:prstGeom>
                      <a:solidFill>
                        <a:srgbClr val="008F00"/>
                      </a:solidFill>
                      <a:ln>
                        <a:noFill/>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rsidR="005F6BEE" w:rsidRPr="005F6BEE" w:rsidRDefault="00F717A5" w:rsidP="00D60A81">
                          <w:pPr>
                            <w:jc w:val="center"/>
                            <w:rPr>
                              <w:sz w:val="24"/>
                              <w:szCs w:val="24"/>
                            </w:rPr>
                          </w:pPr>
                          <w:r>
                            <w:rPr>
                              <w:sz w:val="24"/>
                              <w:szCs w:val="24"/>
                            </w:rPr>
                            <w:t>TC. İNKILAP TARİHİ VE ATATÜRKÇÜLÜK</w:t>
                          </w:r>
                          <w:r w:rsidR="003678E3" w:rsidRPr="005F6BEE">
                            <w:rPr>
                              <w:sz w:val="24"/>
                              <w:szCs w:val="24"/>
                            </w:rPr>
                            <w:t xml:space="preserve"> DERSİ SORULARI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Yuvarlatılmış Dikdörtgen 2" o:spid="_x0000_s1033" style="position:absolute;margin-left:90.5pt;margin-top:4.5pt;width:444.55pt;height:25.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" fillcolor="#008f00" stroked="f" strokeweight="2pt">
              <v:stroke dashstyle="dashDot"/>
              <v:textbox>
                <w:txbxContent>
                  <w:p w:rsidR="005F6BEE" w:rsidRPr="005F6BEE" w:rsidRDefault="00F717A5" w:rsidP="00D60A81">
                    <w:pPr>
                      <w:jc w:val="center"/>
                      <w:rPr>
                        <w:sz w:val="24"/>
                        <w:szCs w:val="24"/>
                      </w:rPr>
                    </w:pPr>
                    <w:r>
                      <w:rPr>
                        <w:sz w:val="24"/>
                        <w:szCs w:val="24"/>
                      </w:rPr>
                      <w:t>TC. İNKILAP TARİHİ VE ATATÜRKÇÜLÜK</w:t>
                    </w:r>
                    <w:r w:rsidR="003678E3" w:rsidRPr="005F6BEE">
                      <w:rPr>
                        <w:sz w:val="24"/>
                        <w:szCs w:val="24"/>
                      </w:rPr>
                      <w:t xml:space="preserve"> DERSİ SORULARI</w:t>
                    </w:r>
                  </w:p>
                </w:txbxContent>
              </v:textbox>
            </v:round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17A5" w:rsidRDefault="00F717A5">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53005"/>
    <w:multiLevelType w:val="hybridMultilevel"/>
    <w:tmpl w:val="081ED6F2"/>
    <w:lvl w:ilvl="0" w:tplc="A056B0EC">
      <w:start w:val="1"/>
      <w:numFmt w:val="upperLetter"/>
      <w:lvlText w:val="%1)"/>
      <w:lvlJc w:val="left"/>
      <w:pPr>
        <w:ind w:left="720" w:hanging="360"/>
      </w:pPr>
      <w:rPr>
        <w:rFonts w:hint="default"/>
        <w:b w:val="0"/>
        <w:bCs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5FE0E09"/>
    <w:multiLevelType w:val="hybridMultilevel"/>
    <w:tmpl w:val="2BC21218"/>
    <w:lvl w:ilvl="0" w:tplc="A2B68C9E">
      <w:start w:val="1"/>
      <w:numFmt w:val="decimal"/>
      <w:lvlText w:val="%1."/>
      <w:lvlJc w:val="left"/>
      <w:pPr>
        <w:ind w:left="360" w:hanging="360"/>
      </w:pPr>
      <w:rPr>
        <w:rFonts w:hint="default"/>
        <w:b/>
        <w:bCs/>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11D67A6B"/>
    <w:multiLevelType w:val="hybridMultilevel"/>
    <w:tmpl w:val="87568492"/>
    <w:lvl w:ilvl="0" w:tplc="53B2581E">
      <w:start w:val="1"/>
      <w:numFmt w:val="upperLetter"/>
      <w:lvlText w:val="%1)"/>
      <w:lvlJc w:val="left"/>
      <w:pPr>
        <w:ind w:left="615" w:hanging="360"/>
      </w:pPr>
      <w:rPr>
        <w:rFonts w:hint="default"/>
        <w:b w:val="0"/>
        <w:bCs/>
      </w:rPr>
    </w:lvl>
    <w:lvl w:ilvl="1" w:tplc="041F0019" w:tentative="1">
      <w:start w:val="1"/>
      <w:numFmt w:val="lowerLetter"/>
      <w:lvlText w:val="%2."/>
      <w:lvlJc w:val="left"/>
      <w:pPr>
        <w:ind w:left="1335" w:hanging="360"/>
      </w:pPr>
    </w:lvl>
    <w:lvl w:ilvl="2" w:tplc="041F001B" w:tentative="1">
      <w:start w:val="1"/>
      <w:numFmt w:val="lowerRoman"/>
      <w:lvlText w:val="%3."/>
      <w:lvlJc w:val="right"/>
      <w:pPr>
        <w:ind w:left="2055" w:hanging="180"/>
      </w:pPr>
    </w:lvl>
    <w:lvl w:ilvl="3" w:tplc="041F000F" w:tentative="1">
      <w:start w:val="1"/>
      <w:numFmt w:val="decimal"/>
      <w:lvlText w:val="%4."/>
      <w:lvlJc w:val="left"/>
      <w:pPr>
        <w:ind w:left="2775" w:hanging="360"/>
      </w:pPr>
    </w:lvl>
    <w:lvl w:ilvl="4" w:tplc="041F0019" w:tentative="1">
      <w:start w:val="1"/>
      <w:numFmt w:val="lowerLetter"/>
      <w:lvlText w:val="%5."/>
      <w:lvlJc w:val="left"/>
      <w:pPr>
        <w:ind w:left="3495" w:hanging="360"/>
      </w:pPr>
    </w:lvl>
    <w:lvl w:ilvl="5" w:tplc="041F001B" w:tentative="1">
      <w:start w:val="1"/>
      <w:numFmt w:val="lowerRoman"/>
      <w:lvlText w:val="%6."/>
      <w:lvlJc w:val="right"/>
      <w:pPr>
        <w:ind w:left="4215" w:hanging="180"/>
      </w:pPr>
    </w:lvl>
    <w:lvl w:ilvl="6" w:tplc="041F000F" w:tentative="1">
      <w:start w:val="1"/>
      <w:numFmt w:val="decimal"/>
      <w:lvlText w:val="%7."/>
      <w:lvlJc w:val="left"/>
      <w:pPr>
        <w:ind w:left="4935" w:hanging="360"/>
      </w:pPr>
    </w:lvl>
    <w:lvl w:ilvl="7" w:tplc="041F0019" w:tentative="1">
      <w:start w:val="1"/>
      <w:numFmt w:val="lowerLetter"/>
      <w:lvlText w:val="%8."/>
      <w:lvlJc w:val="left"/>
      <w:pPr>
        <w:ind w:left="5655" w:hanging="360"/>
      </w:pPr>
    </w:lvl>
    <w:lvl w:ilvl="8" w:tplc="041F001B" w:tentative="1">
      <w:start w:val="1"/>
      <w:numFmt w:val="lowerRoman"/>
      <w:lvlText w:val="%9."/>
      <w:lvlJc w:val="right"/>
      <w:pPr>
        <w:ind w:left="6375" w:hanging="180"/>
      </w:pPr>
    </w:lvl>
  </w:abstractNum>
  <w:abstractNum w:abstractNumId="3" w15:restartNumberingAfterBreak="0">
    <w:nsid w:val="137A6B61"/>
    <w:multiLevelType w:val="hybridMultilevel"/>
    <w:tmpl w:val="728E4DFC"/>
    <w:lvl w:ilvl="0" w:tplc="4050C454">
      <w:start w:val="1"/>
      <w:numFmt w:val="decimal"/>
      <w:lvlText w:val="%1."/>
      <w:lvlJc w:val="left"/>
      <w:pPr>
        <w:ind w:left="360" w:hanging="360"/>
      </w:pPr>
      <w:rPr>
        <w:rFonts w:hint="default"/>
        <w:b/>
        <w:bCs/>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15:restartNumberingAfterBreak="0">
    <w:nsid w:val="269305F7"/>
    <w:multiLevelType w:val="hybridMultilevel"/>
    <w:tmpl w:val="3C76E664"/>
    <w:lvl w:ilvl="0" w:tplc="0E400A30">
      <w:start w:val="1"/>
      <w:numFmt w:val="upperRoman"/>
      <w:lvlText w:val="%1."/>
      <w:lvlJc w:val="right"/>
      <w:pPr>
        <w:ind w:left="720" w:hanging="360"/>
      </w:pPr>
      <w:rPr>
        <w:b w:val="0"/>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AAE1D30"/>
    <w:multiLevelType w:val="hybridMultilevel"/>
    <w:tmpl w:val="C512BBEA"/>
    <w:lvl w:ilvl="0" w:tplc="A5C64E5C">
      <w:start w:val="1"/>
      <w:numFmt w:val="upp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2D2B1081"/>
    <w:multiLevelType w:val="hybridMultilevel"/>
    <w:tmpl w:val="FA121D38"/>
    <w:lvl w:ilvl="0" w:tplc="4D5A06D8">
      <w:start w:val="1"/>
      <w:numFmt w:val="upperLetter"/>
      <w:lvlText w:val="%1)"/>
      <w:lvlJc w:val="left"/>
      <w:pPr>
        <w:ind w:left="720" w:hanging="360"/>
      </w:pPr>
      <w:rPr>
        <w:rFonts w:asciiTheme="majorHAnsi" w:hAnsiTheme="majorHAnsi" w:cstheme="minorHAnsi" w:hint="default"/>
        <w:b w:val="0"/>
        <w:bCs/>
        <w:sz w:val="22"/>
        <w:szCs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5CB5BDF"/>
    <w:multiLevelType w:val="hybridMultilevel"/>
    <w:tmpl w:val="E820C166"/>
    <w:lvl w:ilvl="0" w:tplc="091A9960">
      <w:start w:val="1"/>
      <w:numFmt w:val="upperLetter"/>
      <w:lvlText w:val="%1."/>
      <w:lvlJc w:val="left"/>
      <w:pPr>
        <w:ind w:left="394" w:hanging="360"/>
      </w:pPr>
      <w:rPr>
        <w:rFonts w:hint="default"/>
        <w:b/>
      </w:rPr>
    </w:lvl>
    <w:lvl w:ilvl="1" w:tplc="041F0019" w:tentative="1">
      <w:start w:val="1"/>
      <w:numFmt w:val="lowerLetter"/>
      <w:lvlText w:val="%2."/>
      <w:lvlJc w:val="left"/>
      <w:pPr>
        <w:ind w:left="1114" w:hanging="360"/>
      </w:pPr>
    </w:lvl>
    <w:lvl w:ilvl="2" w:tplc="041F001B" w:tentative="1">
      <w:start w:val="1"/>
      <w:numFmt w:val="lowerRoman"/>
      <w:lvlText w:val="%3."/>
      <w:lvlJc w:val="right"/>
      <w:pPr>
        <w:ind w:left="1834" w:hanging="180"/>
      </w:pPr>
    </w:lvl>
    <w:lvl w:ilvl="3" w:tplc="041F000F" w:tentative="1">
      <w:start w:val="1"/>
      <w:numFmt w:val="decimal"/>
      <w:lvlText w:val="%4."/>
      <w:lvlJc w:val="left"/>
      <w:pPr>
        <w:ind w:left="2554" w:hanging="360"/>
      </w:pPr>
    </w:lvl>
    <w:lvl w:ilvl="4" w:tplc="041F0019" w:tentative="1">
      <w:start w:val="1"/>
      <w:numFmt w:val="lowerLetter"/>
      <w:lvlText w:val="%5."/>
      <w:lvlJc w:val="left"/>
      <w:pPr>
        <w:ind w:left="3274" w:hanging="360"/>
      </w:pPr>
    </w:lvl>
    <w:lvl w:ilvl="5" w:tplc="041F001B" w:tentative="1">
      <w:start w:val="1"/>
      <w:numFmt w:val="lowerRoman"/>
      <w:lvlText w:val="%6."/>
      <w:lvlJc w:val="right"/>
      <w:pPr>
        <w:ind w:left="3994" w:hanging="180"/>
      </w:pPr>
    </w:lvl>
    <w:lvl w:ilvl="6" w:tplc="041F000F" w:tentative="1">
      <w:start w:val="1"/>
      <w:numFmt w:val="decimal"/>
      <w:lvlText w:val="%7."/>
      <w:lvlJc w:val="left"/>
      <w:pPr>
        <w:ind w:left="4714" w:hanging="360"/>
      </w:pPr>
    </w:lvl>
    <w:lvl w:ilvl="7" w:tplc="041F0019" w:tentative="1">
      <w:start w:val="1"/>
      <w:numFmt w:val="lowerLetter"/>
      <w:lvlText w:val="%8."/>
      <w:lvlJc w:val="left"/>
      <w:pPr>
        <w:ind w:left="5434" w:hanging="360"/>
      </w:pPr>
    </w:lvl>
    <w:lvl w:ilvl="8" w:tplc="041F001B" w:tentative="1">
      <w:start w:val="1"/>
      <w:numFmt w:val="lowerRoman"/>
      <w:lvlText w:val="%9."/>
      <w:lvlJc w:val="right"/>
      <w:pPr>
        <w:ind w:left="6154" w:hanging="180"/>
      </w:pPr>
    </w:lvl>
  </w:abstractNum>
  <w:abstractNum w:abstractNumId="8" w15:restartNumberingAfterBreak="0">
    <w:nsid w:val="399017DB"/>
    <w:multiLevelType w:val="hybridMultilevel"/>
    <w:tmpl w:val="6DFA8186"/>
    <w:lvl w:ilvl="0" w:tplc="7564DE7C">
      <w:start w:val="1"/>
      <w:numFmt w:val="upperRoman"/>
      <w:lvlText w:val="%1."/>
      <w:lvlJc w:val="right"/>
      <w:pPr>
        <w:ind w:left="785" w:hanging="360"/>
      </w:pPr>
      <w:rPr>
        <w:rFonts w:hint="default"/>
        <w:b w:val="0"/>
        <w:bCs/>
      </w:rPr>
    </w:lvl>
    <w:lvl w:ilvl="1" w:tplc="041F0019" w:tentative="1">
      <w:start w:val="1"/>
      <w:numFmt w:val="lowerLetter"/>
      <w:lvlText w:val="%2."/>
      <w:lvlJc w:val="left"/>
      <w:pPr>
        <w:ind w:left="2070" w:hanging="360"/>
      </w:pPr>
    </w:lvl>
    <w:lvl w:ilvl="2" w:tplc="041F001B" w:tentative="1">
      <w:start w:val="1"/>
      <w:numFmt w:val="lowerRoman"/>
      <w:lvlText w:val="%3."/>
      <w:lvlJc w:val="right"/>
      <w:pPr>
        <w:ind w:left="2790" w:hanging="180"/>
      </w:pPr>
    </w:lvl>
    <w:lvl w:ilvl="3" w:tplc="041F000F" w:tentative="1">
      <w:start w:val="1"/>
      <w:numFmt w:val="decimal"/>
      <w:lvlText w:val="%4."/>
      <w:lvlJc w:val="left"/>
      <w:pPr>
        <w:ind w:left="3510" w:hanging="360"/>
      </w:pPr>
    </w:lvl>
    <w:lvl w:ilvl="4" w:tplc="041F0019" w:tentative="1">
      <w:start w:val="1"/>
      <w:numFmt w:val="lowerLetter"/>
      <w:lvlText w:val="%5."/>
      <w:lvlJc w:val="left"/>
      <w:pPr>
        <w:ind w:left="4230" w:hanging="360"/>
      </w:pPr>
    </w:lvl>
    <w:lvl w:ilvl="5" w:tplc="041F001B" w:tentative="1">
      <w:start w:val="1"/>
      <w:numFmt w:val="lowerRoman"/>
      <w:lvlText w:val="%6."/>
      <w:lvlJc w:val="right"/>
      <w:pPr>
        <w:ind w:left="4950" w:hanging="180"/>
      </w:pPr>
    </w:lvl>
    <w:lvl w:ilvl="6" w:tplc="041F000F" w:tentative="1">
      <w:start w:val="1"/>
      <w:numFmt w:val="decimal"/>
      <w:lvlText w:val="%7."/>
      <w:lvlJc w:val="left"/>
      <w:pPr>
        <w:ind w:left="5670" w:hanging="360"/>
      </w:pPr>
    </w:lvl>
    <w:lvl w:ilvl="7" w:tplc="041F0019" w:tentative="1">
      <w:start w:val="1"/>
      <w:numFmt w:val="lowerLetter"/>
      <w:lvlText w:val="%8."/>
      <w:lvlJc w:val="left"/>
      <w:pPr>
        <w:ind w:left="6390" w:hanging="360"/>
      </w:pPr>
    </w:lvl>
    <w:lvl w:ilvl="8" w:tplc="041F001B" w:tentative="1">
      <w:start w:val="1"/>
      <w:numFmt w:val="lowerRoman"/>
      <w:lvlText w:val="%9."/>
      <w:lvlJc w:val="right"/>
      <w:pPr>
        <w:ind w:left="7110" w:hanging="180"/>
      </w:pPr>
    </w:lvl>
  </w:abstractNum>
  <w:abstractNum w:abstractNumId="9" w15:restartNumberingAfterBreak="0">
    <w:nsid w:val="3C956C70"/>
    <w:multiLevelType w:val="hybridMultilevel"/>
    <w:tmpl w:val="92D476FE"/>
    <w:lvl w:ilvl="0" w:tplc="804689F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3F393215"/>
    <w:multiLevelType w:val="hybridMultilevel"/>
    <w:tmpl w:val="E4B47E9C"/>
    <w:lvl w:ilvl="0" w:tplc="ECFADF3E">
      <w:start w:val="1"/>
      <w:numFmt w:val="upperRoman"/>
      <w:lvlText w:val="%1)"/>
      <w:lvlJc w:val="left"/>
      <w:pPr>
        <w:ind w:left="2205" w:hanging="720"/>
      </w:pPr>
      <w:rPr>
        <w:rFonts w:hint="default"/>
      </w:rPr>
    </w:lvl>
    <w:lvl w:ilvl="1" w:tplc="041F0019" w:tentative="1">
      <w:start w:val="1"/>
      <w:numFmt w:val="lowerLetter"/>
      <w:lvlText w:val="%2."/>
      <w:lvlJc w:val="left"/>
      <w:pPr>
        <w:ind w:left="2565" w:hanging="360"/>
      </w:pPr>
    </w:lvl>
    <w:lvl w:ilvl="2" w:tplc="041F001B" w:tentative="1">
      <w:start w:val="1"/>
      <w:numFmt w:val="lowerRoman"/>
      <w:lvlText w:val="%3."/>
      <w:lvlJc w:val="right"/>
      <w:pPr>
        <w:ind w:left="3285" w:hanging="180"/>
      </w:pPr>
    </w:lvl>
    <w:lvl w:ilvl="3" w:tplc="041F000F" w:tentative="1">
      <w:start w:val="1"/>
      <w:numFmt w:val="decimal"/>
      <w:lvlText w:val="%4."/>
      <w:lvlJc w:val="left"/>
      <w:pPr>
        <w:ind w:left="4005" w:hanging="360"/>
      </w:pPr>
    </w:lvl>
    <w:lvl w:ilvl="4" w:tplc="041F0019" w:tentative="1">
      <w:start w:val="1"/>
      <w:numFmt w:val="lowerLetter"/>
      <w:lvlText w:val="%5."/>
      <w:lvlJc w:val="left"/>
      <w:pPr>
        <w:ind w:left="4725" w:hanging="360"/>
      </w:pPr>
    </w:lvl>
    <w:lvl w:ilvl="5" w:tplc="041F001B" w:tentative="1">
      <w:start w:val="1"/>
      <w:numFmt w:val="lowerRoman"/>
      <w:lvlText w:val="%6."/>
      <w:lvlJc w:val="right"/>
      <w:pPr>
        <w:ind w:left="5445" w:hanging="180"/>
      </w:pPr>
    </w:lvl>
    <w:lvl w:ilvl="6" w:tplc="041F000F" w:tentative="1">
      <w:start w:val="1"/>
      <w:numFmt w:val="decimal"/>
      <w:lvlText w:val="%7."/>
      <w:lvlJc w:val="left"/>
      <w:pPr>
        <w:ind w:left="6165" w:hanging="360"/>
      </w:pPr>
    </w:lvl>
    <w:lvl w:ilvl="7" w:tplc="041F0019" w:tentative="1">
      <w:start w:val="1"/>
      <w:numFmt w:val="lowerLetter"/>
      <w:lvlText w:val="%8."/>
      <w:lvlJc w:val="left"/>
      <w:pPr>
        <w:ind w:left="6885" w:hanging="360"/>
      </w:pPr>
    </w:lvl>
    <w:lvl w:ilvl="8" w:tplc="041F001B" w:tentative="1">
      <w:start w:val="1"/>
      <w:numFmt w:val="lowerRoman"/>
      <w:lvlText w:val="%9."/>
      <w:lvlJc w:val="right"/>
      <w:pPr>
        <w:ind w:left="7605" w:hanging="180"/>
      </w:pPr>
    </w:lvl>
  </w:abstractNum>
  <w:abstractNum w:abstractNumId="11" w15:restartNumberingAfterBreak="0">
    <w:nsid w:val="46E16458"/>
    <w:multiLevelType w:val="hybridMultilevel"/>
    <w:tmpl w:val="1BC4ADAC"/>
    <w:lvl w:ilvl="0" w:tplc="29528420">
      <w:start w:val="1"/>
      <w:numFmt w:val="upperLetter"/>
      <w:lvlText w:val="%1)"/>
      <w:lvlJc w:val="left"/>
      <w:pPr>
        <w:ind w:left="720" w:hanging="360"/>
      </w:pPr>
      <w:rPr>
        <w:rFonts w:hint="default"/>
        <w:b w:val="0"/>
        <w:bCs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4C243DA8"/>
    <w:multiLevelType w:val="hybridMultilevel"/>
    <w:tmpl w:val="0ED212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4EA13226"/>
    <w:multiLevelType w:val="hybridMultilevel"/>
    <w:tmpl w:val="4C2CA1A6"/>
    <w:lvl w:ilvl="0" w:tplc="DAC41BFC">
      <w:start w:val="1"/>
      <w:numFmt w:val="bullet"/>
      <w:lvlText w:val=""/>
      <w:lvlJc w:val="left"/>
      <w:pPr>
        <w:ind w:left="720" w:hanging="360"/>
      </w:pPr>
      <w:rPr>
        <w:rFonts w:ascii="Symbol" w:hAnsi="Symbol" w:hint="default"/>
        <w:color w:val="00B0F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cs="Wingdings" w:hint="default"/>
      </w:rPr>
    </w:lvl>
    <w:lvl w:ilvl="3" w:tplc="041F0001" w:tentative="1">
      <w:start w:val="1"/>
      <w:numFmt w:val="bullet"/>
      <w:lvlText w:val=""/>
      <w:lvlJc w:val="left"/>
      <w:pPr>
        <w:ind w:left="2880" w:hanging="360"/>
      </w:pPr>
      <w:rPr>
        <w:rFonts w:ascii="Symbol" w:hAnsi="Symbol" w:cs="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cs="Wingdings" w:hint="default"/>
      </w:rPr>
    </w:lvl>
    <w:lvl w:ilvl="6" w:tplc="041F0001" w:tentative="1">
      <w:start w:val="1"/>
      <w:numFmt w:val="bullet"/>
      <w:lvlText w:val=""/>
      <w:lvlJc w:val="left"/>
      <w:pPr>
        <w:ind w:left="5040" w:hanging="360"/>
      </w:pPr>
      <w:rPr>
        <w:rFonts w:ascii="Symbol" w:hAnsi="Symbol" w:cs="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50F5121F"/>
    <w:multiLevelType w:val="hybridMultilevel"/>
    <w:tmpl w:val="551A2096"/>
    <w:lvl w:ilvl="0" w:tplc="041F0011">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5" w15:restartNumberingAfterBreak="0">
    <w:nsid w:val="5428555C"/>
    <w:multiLevelType w:val="hybridMultilevel"/>
    <w:tmpl w:val="DE9EE8E2"/>
    <w:lvl w:ilvl="0" w:tplc="041F0013">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559C7DCA"/>
    <w:multiLevelType w:val="hybridMultilevel"/>
    <w:tmpl w:val="6E22A36C"/>
    <w:lvl w:ilvl="0" w:tplc="0E9CED72">
      <w:start w:val="1"/>
      <w:numFmt w:val="bullet"/>
      <w:lvlText w:val=""/>
      <w:lvlJc w:val="left"/>
      <w:pPr>
        <w:ind w:left="720" w:hanging="360"/>
      </w:pPr>
      <w:rPr>
        <w:rFonts w:ascii="Symbol" w:hAnsi="Symbol" w:hint="default"/>
        <w:color w:val="00B0F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cs="Wingdings" w:hint="default"/>
      </w:rPr>
    </w:lvl>
    <w:lvl w:ilvl="3" w:tplc="041F0001" w:tentative="1">
      <w:start w:val="1"/>
      <w:numFmt w:val="bullet"/>
      <w:lvlText w:val=""/>
      <w:lvlJc w:val="left"/>
      <w:pPr>
        <w:ind w:left="2880" w:hanging="360"/>
      </w:pPr>
      <w:rPr>
        <w:rFonts w:ascii="Symbol" w:hAnsi="Symbol" w:cs="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cs="Wingdings" w:hint="default"/>
      </w:rPr>
    </w:lvl>
    <w:lvl w:ilvl="6" w:tplc="041F0001" w:tentative="1">
      <w:start w:val="1"/>
      <w:numFmt w:val="bullet"/>
      <w:lvlText w:val=""/>
      <w:lvlJc w:val="left"/>
      <w:pPr>
        <w:ind w:left="5040" w:hanging="360"/>
      </w:pPr>
      <w:rPr>
        <w:rFonts w:ascii="Symbol" w:hAnsi="Symbol" w:cs="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5A287AFF"/>
    <w:multiLevelType w:val="hybridMultilevel"/>
    <w:tmpl w:val="0CF2E626"/>
    <w:lvl w:ilvl="0" w:tplc="B010E866">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5EA24381"/>
    <w:multiLevelType w:val="hybridMultilevel"/>
    <w:tmpl w:val="15CA3F08"/>
    <w:lvl w:ilvl="0" w:tplc="97A039A6">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6228602A"/>
    <w:multiLevelType w:val="hybridMultilevel"/>
    <w:tmpl w:val="CA6E6F2E"/>
    <w:lvl w:ilvl="0" w:tplc="041F0013">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637C682F"/>
    <w:multiLevelType w:val="hybridMultilevel"/>
    <w:tmpl w:val="8D0A33A8"/>
    <w:lvl w:ilvl="0" w:tplc="3996B994">
      <w:start w:val="1"/>
      <w:numFmt w:val="upperLetter"/>
      <w:lvlText w:val="%1)"/>
      <w:lvlJc w:val="left"/>
      <w:pPr>
        <w:ind w:left="720" w:hanging="360"/>
      </w:pPr>
      <w:rPr>
        <w:rFonts w:hint="default"/>
        <w:b w:val="0"/>
        <w:bCs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698447F1"/>
    <w:multiLevelType w:val="hybridMultilevel"/>
    <w:tmpl w:val="FB9296D8"/>
    <w:lvl w:ilvl="0" w:tplc="89B2134C">
      <w:start w:val="1"/>
      <w:numFmt w:val="upperLetter"/>
      <w:lvlText w:val="%1)"/>
      <w:lvlJc w:val="left"/>
      <w:pPr>
        <w:ind w:left="720" w:hanging="360"/>
      </w:pPr>
      <w:rPr>
        <w:rFonts w:hint="default"/>
        <w:b w:val="0"/>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6ADE2351"/>
    <w:multiLevelType w:val="hybridMultilevel"/>
    <w:tmpl w:val="071070AC"/>
    <w:lvl w:ilvl="0" w:tplc="4F363E84">
      <w:start w:val="1"/>
      <w:numFmt w:val="upperLetter"/>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3" w15:restartNumberingAfterBreak="0">
    <w:nsid w:val="6D105983"/>
    <w:multiLevelType w:val="hybridMultilevel"/>
    <w:tmpl w:val="AC104E82"/>
    <w:lvl w:ilvl="0" w:tplc="4F363E84">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733F0DE5"/>
    <w:multiLevelType w:val="hybridMultilevel"/>
    <w:tmpl w:val="B50AB224"/>
    <w:lvl w:ilvl="0" w:tplc="3E5A4D16">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77CD3C59"/>
    <w:multiLevelType w:val="hybridMultilevel"/>
    <w:tmpl w:val="CE8083B8"/>
    <w:lvl w:ilvl="0" w:tplc="041F0013">
      <w:start w:val="1"/>
      <w:numFmt w:val="upperRoman"/>
      <w:lvlText w:val="%1."/>
      <w:lvlJc w:val="right"/>
      <w:pPr>
        <w:ind w:left="785" w:hanging="360"/>
      </w:pPr>
    </w:lvl>
    <w:lvl w:ilvl="1" w:tplc="041F0019" w:tentative="1">
      <w:start w:val="1"/>
      <w:numFmt w:val="lowerLetter"/>
      <w:lvlText w:val="%2."/>
      <w:lvlJc w:val="left"/>
      <w:pPr>
        <w:ind w:left="1505" w:hanging="360"/>
      </w:pPr>
    </w:lvl>
    <w:lvl w:ilvl="2" w:tplc="041F001B" w:tentative="1">
      <w:start w:val="1"/>
      <w:numFmt w:val="lowerRoman"/>
      <w:lvlText w:val="%3."/>
      <w:lvlJc w:val="right"/>
      <w:pPr>
        <w:ind w:left="2225" w:hanging="180"/>
      </w:pPr>
    </w:lvl>
    <w:lvl w:ilvl="3" w:tplc="041F000F" w:tentative="1">
      <w:start w:val="1"/>
      <w:numFmt w:val="decimal"/>
      <w:lvlText w:val="%4."/>
      <w:lvlJc w:val="left"/>
      <w:pPr>
        <w:ind w:left="2945" w:hanging="360"/>
      </w:pPr>
    </w:lvl>
    <w:lvl w:ilvl="4" w:tplc="041F0019" w:tentative="1">
      <w:start w:val="1"/>
      <w:numFmt w:val="lowerLetter"/>
      <w:lvlText w:val="%5."/>
      <w:lvlJc w:val="left"/>
      <w:pPr>
        <w:ind w:left="3665" w:hanging="360"/>
      </w:pPr>
    </w:lvl>
    <w:lvl w:ilvl="5" w:tplc="041F001B" w:tentative="1">
      <w:start w:val="1"/>
      <w:numFmt w:val="lowerRoman"/>
      <w:lvlText w:val="%6."/>
      <w:lvlJc w:val="right"/>
      <w:pPr>
        <w:ind w:left="4385" w:hanging="180"/>
      </w:pPr>
    </w:lvl>
    <w:lvl w:ilvl="6" w:tplc="041F000F" w:tentative="1">
      <w:start w:val="1"/>
      <w:numFmt w:val="decimal"/>
      <w:lvlText w:val="%7."/>
      <w:lvlJc w:val="left"/>
      <w:pPr>
        <w:ind w:left="5105" w:hanging="360"/>
      </w:pPr>
    </w:lvl>
    <w:lvl w:ilvl="7" w:tplc="041F0019" w:tentative="1">
      <w:start w:val="1"/>
      <w:numFmt w:val="lowerLetter"/>
      <w:lvlText w:val="%8."/>
      <w:lvlJc w:val="left"/>
      <w:pPr>
        <w:ind w:left="5825" w:hanging="360"/>
      </w:pPr>
    </w:lvl>
    <w:lvl w:ilvl="8" w:tplc="041F001B" w:tentative="1">
      <w:start w:val="1"/>
      <w:numFmt w:val="lowerRoman"/>
      <w:lvlText w:val="%9."/>
      <w:lvlJc w:val="right"/>
      <w:pPr>
        <w:ind w:left="6545" w:hanging="180"/>
      </w:pPr>
    </w:lvl>
  </w:abstractNum>
  <w:abstractNum w:abstractNumId="26" w15:restartNumberingAfterBreak="0">
    <w:nsid w:val="7C9838FB"/>
    <w:multiLevelType w:val="hybridMultilevel"/>
    <w:tmpl w:val="E5603330"/>
    <w:lvl w:ilvl="0" w:tplc="2952A32C">
      <w:start w:val="1"/>
      <w:numFmt w:val="upperLetter"/>
      <w:lvlText w:val="%1)"/>
      <w:lvlJc w:val="left"/>
      <w:pPr>
        <w:ind w:left="785" w:hanging="360"/>
      </w:pPr>
      <w:rPr>
        <w:rFonts w:hint="default"/>
        <w:b w:val="0"/>
        <w:bCs w:val="0"/>
      </w:rPr>
    </w:lvl>
    <w:lvl w:ilvl="1" w:tplc="041F0019" w:tentative="1">
      <w:start w:val="1"/>
      <w:numFmt w:val="lowerLetter"/>
      <w:lvlText w:val="%2."/>
      <w:lvlJc w:val="left"/>
      <w:pPr>
        <w:ind w:left="1505" w:hanging="360"/>
      </w:pPr>
    </w:lvl>
    <w:lvl w:ilvl="2" w:tplc="041F001B" w:tentative="1">
      <w:start w:val="1"/>
      <w:numFmt w:val="lowerRoman"/>
      <w:lvlText w:val="%3."/>
      <w:lvlJc w:val="right"/>
      <w:pPr>
        <w:ind w:left="2225" w:hanging="180"/>
      </w:pPr>
    </w:lvl>
    <w:lvl w:ilvl="3" w:tplc="041F000F" w:tentative="1">
      <w:start w:val="1"/>
      <w:numFmt w:val="decimal"/>
      <w:lvlText w:val="%4."/>
      <w:lvlJc w:val="left"/>
      <w:pPr>
        <w:ind w:left="2945" w:hanging="360"/>
      </w:pPr>
    </w:lvl>
    <w:lvl w:ilvl="4" w:tplc="041F0019" w:tentative="1">
      <w:start w:val="1"/>
      <w:numFmt w:val="lowerLetter"/>
      <w:lvlText w:val="%5."/>
      <w:lvlJc w:val="left"/>
      <w:pPr>
        <w:ind w:left="3665" w:hanging="360"/>
      </w:pPr>
    </w:lvl>
    <w:lvl w:ilvl="5" w:tplc="041F001B" w:tentative="1">
      <w:start w:val="1"/>
      <w:numFmt w:val="lowerRoman"/>
      <w:lvlText w:val="%6."/>
      <w:lvlJc w:val="right"/>
      <w:pPr>
        <w:ind w:left="4385" w:hanging="180"/>
      </w:pPr>
    </w:lvl>
    <w:lvl w:ilvl="6" w:tplc="041F000F" w:tentative="1">
      <w:start w:val="1"/>
      <w:numFmt w:val="decimal"/>
      <w:lvlText w:val="%7."/>
      <w:lvlJc w:val="left"/>
      <w:pPr>
        <w:ind w:left="5105" w:hanging="360"/>
      </w:pPr>
    </w:lvl>
    <w:lvl w:ilvl="7" w:tplc="041F0019" w:tentative="1">
      <w:start w:val="1"/>
      <w:numFmt w:val="lowerLetter"/>
      <w:lvlText w:val="%8."/>
      <w:lvlJc w:val="left"/>
      <w:pPr>
        <w:ind w:left="5825" w:hanging="360"/>
      </w:pPr>
    </w:lvl>
    <w:lvl w:ilvl="8" w:tplc="041F001B" w:tentative="1">
      <w:start w:val="1"/>
      <w:numFmt w:val="lowerRoman"/>
      <w:lvlText w:val="%9."/>
      <w:lvlJc w:val="right"/>
      <w:pPr>
        <w:ind w:left="6545" w:hanging="180"/>
      </w:pPr>
    </w:lvl>
  </w:abstractNum>
  <w:num w:numId="1">
    <w:abstractNumId w:val="1"/>
  </w:num>
  <w:num w:numId="2">
    <w:abstractNumId w:val="19"/>
  </w:num>
  <w:num w:numId="3">
    <w:abstractNumId w:val="3"/>
  </w:num>
  <w:num w:numId="4">
    <w:abstractNumId w:val="22"/>
  </w:num>
  <w:num w:numId="5">
    <w:abstractNumId w:val="7"/>
  </w:num>
  <w:num w:numId="6">
    <w:abstractNumId w:val="23"/>
  </w:num>
  <w:num w:numId="7">
    <w:abstractNumId w:val="5"/>
  </w:num>
  <w:num w:numId="8">
    <w:abstractNumId w:val="18"/>
  </w:num>
  <w:num w:numId="9">
    <w:abstractNumId w:val="9"/>
  </w:num>
  <w:num w:numId="10">
    <w:abstractNumId w:val="25"/>
  </w:num>
  <w:num w:numId="11">
    <w:abstractNumId w:val="26"/>
  </w:num>
  <w:num w:numId="12">
    <w:abstractNumId w:val="12"/>
  </w:num>
  <w:num w:numId="13">
    <w:abstractNumId w:val="11"/>
  </w:num>
  <w:num w:numId="14">
    <w:abstractNumId w:val="0"/>
  </w:num>
  <w:num w:numId="15">
    <w:abstractNumId w:val="20"/>
  </w:num>
  <w:num w:numId="16">
    <w:abstractNumId w:val="17"/>
  </w:num>
  <w:num w:numId="17">
    <w:abstractNumId w:val="10"/>
  </w:num>
  <w:num w:numId="18">
    <w:abstractNumId w:val="4"/>
  </w:num>
  <w:num w:numId="19">
    <w:abstractNumId w:val="21"/>
  </w:num>
  <w:num w:numId="20">
    <w:abstractNumId w:val="24"/>
  </w:num>
  <w:num w:numId="21">
    <w:abstractNumId w:val="6"/>
  </w:num>
  <w:num w:numId="22">
    <w:abstractNumId w:val="8"/>
  </w:num>
  <w:num w:numId="23">
    <w:abstractNumId w:val="2"/>
  </w:num>
  <w:num w:numId="24">
    <w:abstractNumId w:val="13"/>
  </w:num>
  <w:num w:numId="25">
    <w:abstractNumId w:val="16"/>
  </w:num>
  <w:num w:numId="26">
    <w:abstractNumId w:val="14"/>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074"/>
    <w:rsid w:val="00131C75"/>
    <w:rsid w:val="00235093"/>
    <w:rsid w:val="002D0813"/>
    <w:rsid w:val="00315AD6"/>
    <w:rsid w:val="003678E3"/>
    <w:rsid w:val="0048296D"/>
    <w:rsid w:val="00556C72"/>
    <w:rsid w:val="005702BA"/>
    <w:rsid w:val="009B78D0"/>
    <w:rsid w:val="00B17074"/>
    <w:rsid w:val="00E376E9"/>
    <w:rsid w:val="00F717A5"/>
    <w:rsid w:val="00FF31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594214"/>
  <w15:docId w15:val="{60578EE6-D509-C445-8B32-FD7952768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paragraph" w:styleId="ListeParagraf">
    <w:name w:val="List Paragraph"/>
    <w:basedOn w:val="Normal"/>
    <w:uiPriority w:val="34"/>
    <w:qFormat/>
    <w:rsid w:val="009B78D0"/>
    <w:pPr>
      <w:ind w:left="720"/>
      <w:contextualSpacing/>
    </w:pPr>
  </w:style>
  <w:style w:type="table" w:styleId="TabloKlavuzu">
    <w:name w:val="Table Grid"/>
    <w:basedOn w:val="NormalTablo"/>
    <w:uiPriority w:val="59"/>
    <w:rsid w:val="009B78D0"/>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5702B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702BA"/>
  </w:style>
  <w:style w:type="paragraph" w:styleId="AltBilgi">
    <w:name w:val="footer"/>
    <w:basedOn w:val="Normal"/>
    <w:link w:val="AltBilgiChar"/>
    <w:uiPriority w:val="99"/>
    <w:unhideWhenUsed/>
    <w:rsid w:val="005702B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702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jpeg"/><Relationship Id="rId18" Type="http://schemas.openxmlformats.org/officeDocument/2006/relationships/diagramColors" Target="diagrams/colors1.xml"/><Relationship Id="rId26" Type="http://schemas.openxmlformats.org/officeDocument/2006/relationships/diagramLayout" Target="diagrams/layout3.xml"/><Relationship Id="rId3" Type="http://schemas.openxmlformats.org/officeDocument/2006/relationships/settings" Target="settings.xml"/><Relationship Id="rId21" Type="http://schemas.openxmlformats.org/officeDocument/2006/relationships/diagramLayout" Target="diagrams/layout2.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diagramQuickStyle" Target="diagrams/quickStyle1.xml"/><Relationship Id="rId25" Type="http://schemas.openxmlformats.org/officeDocument/2006/relationships/diagramData" Target="diagrams/data3.xml"/><Relationship Id="rId2" Type="http://schemas.openxmlformats.org/officeDocument/2006/relationships/styles" Target="styles.xml"/><Relationship Id="rId16" Type="http://schemas.openxmlformats.org/officeDocument/2006/relationships/diagramLayout" Target="diagrams/layout1.xml"/><Relationship Id="rId20" Type="http://schemas.openxmlformats.org/officeDocument/2006/relationships/diagramData" Target="diagrams/data2.xml"/><Relationship Id="rId29" Type="http://schemas.microsoft.com/office/2007/relationships/diagramDrawing" Target="diagrams/drawing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microsoft.com/office/2007/relationships/diagramDrawing" Target="diagrams/drawing2.xml"/><Relationship Id="rId5"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diagramColors" Target="diagrams/colors3.xml"/><Relationship Id="rId10" Type="http://schemas.openxmlformats.org/officeDocument/2006/relationships/footer" Target="footer2.xml"/><Relationship Id="rId19" Type="http://schemas.microsoft.com/office/2007/relationships/diagramDrawing" Target="diagrams/drawing1.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5E6181-58F8-4CE2-B22E-A79BC5689EC7}"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tr-TR"/>
        </a:p>
      </dgm:t>
    </dgm:pt>
    <dgm:pt modelId="{0832BBF8-2126-497A-AE02-E4F7B06D548A}">
      <dgm:prSet phldrT="[Metin]"/>
      <dgm:spPr>
        <a:solidFill>
          <a:schemeClr val="accent6"/>
        </a:solidFill>
        <a:ln>
          <a:solidFill>
            <a:schemeClr val="tx1">
              <a:lumMod val="95000"/>
              <a:lumOff val="5000"/>
            </a:schemeClr>
          </a:solidFill>
        </a:ln>
      </dgm:spPr>
      <dgm:t>
        <a:bodyPr vert="vert"/>
        <a:lstStyle/>
        <a:p>
          <a:r>
            <a:rPr lang="tr-TR" b="1">
              <a:solidFill>
                <a:sysClr val="windowText" lastClr="000000"/>
              </a:solidFill>
            </a:rPr>
            <a:t>.........</a:t>
          </a:r>
        </a:p>
      </dgm:t>
    </dgm:pt>
    <dgm:pt modelId="{6A4BF32A-9E9E-4ADB-9D91-0EA98199AD7F}" type="parTrans" cxnId="{5E10C75F-D4A0-486A-8D89-13F5DD01D7A4}">
      <dgm:prSet/>
      <dgm:spPr/>
      <dgm:t>
        <a:bodyPr/>
        <a:lstStyle/>
        <a:p>
          <a:endParaRPr lang="tr-TR"/>
        </a:p>
      </dgm:t>
    </dgm:pt>
    <dgm:pt modelId="{46308E9F-7FC3-4514-9CDB-2712AF85E279}" type="sibTrans" cxnId="{5E10C75F-D4A0-486A-8D89-13F5DD01D7A4}">
      <dgm:prSet/>
      <dgm:spPr/>
      <dgm:t>
        <a:bodyPr/>
        <a:lstStyle/>
        <a:p>
          <a:endParaRPr lang="tr-TR"/>
        </a:p>
      </dgm:t>
    </dgm:pt>
    <dgm:pt modelId="{667697EA-BC13-4F59-9B5E-6484B5778E5B}">
      <dgm:prSet phldrT="[Metin]" custT="1"/>
      <dgm:spPr>
        <a:solidFill>
          <a:schemeClr val="accent6">
            <a:lumMod val="60000"/>
            <a:lumOff val="40000"/>
          </a:schemeClr>
        </a:solidFill>
        <a:ln>
          <a:solidFill>
            <a:schemeClr val="tx1">
              <a:lumMod val="75000"/>
              <a:lumOff val="25000"/>
            </a:schemeClr>
          </a:solidFill>
        </a:ln>
      </dgm:spPr>
      <dgm:t>
        <a:bodyPr/>
        <a:lstStyle/>
        <a:p>
          <a:endParaRPr lang="tr-TR" sz="1100" b="1" i="0">
            <a:solidFill>
              <a:sysClr val="windowText" lastClr="000000"/>
            </a:solidFill>
          </a:endParaRPr>
        </a:p>
        <a:p>
          <a:r>
            <a:rPr lang="tr-TR" sz="1100" b="1" i="0">
              <a:solidFill>
                <a:sysClr val="windowText" lastClr="000000"/>
              </a:solidFill>
            </a:rPr>
            <a:t>Birçok yabancı dile çevrilen uluslararası bir eserdir.</a:t>
          </a:r>
          <a:br>
            <a:rPr lang="tr-TR" sz="1100" b="1">
              <a:solidFill>
                <a:sysClr val="windowText" lastClr="000000"/>
              </a:solidFill>
            </a:rPr>
          </a:br>
          <a:endParaRPr lang="tr-TR" sz="1100" b="1">
            <a:solidFill>
              <a:sysClr val="windowText" lastClr="000000"/>
            </a:solidFill>
          </a:endParaRPr>
        </a:p>
      </dgm:t>
    </dgm:pt>
    <dgm:pt modelId="{AEF530E4-6A28-4C8A-8EC8-B01D84176D1E}" type="parTrans" cxnId="{2B64F002-7413-49C0-833A-3B01E9005C6D}">
      <dgm:prSet/>
      <dgm:spPr/>
      <dgm:t>
        <a:bodyPr/>
        <a:lstStyle/>
        <a:p>
          <a:endParaRPr lang="tr-TR"/>
        </a:p>
      </dgm:t>
    </dgm:pt>
    <dgm:pt modelId="{FB0E9E99-3990-447E-B280-1642C0E76338}" type="sibTrans" cxnId="{2B64F002-7413-49C0-833A-3B01E9005C6D}">
      <dgm:prSet/>
      <dgm:spPr/>
      <dgm:t>
        <a:bodyPr/>
        <a:lstStyle/>
        <a:p>
          <a:endParaRPr lang="tr-TR"/>
        </a:p>
      </dgm:t>
    </dgm:pt>
    <dgm:pt modelId="{371A0099-6922-460C-812F-C8ACAA28FF8E}">
      <dgm:prSet phldrT="[Metin]" custT="1"/>
      <dgm:spPr>
        <a:solidFill>
          <a:schemeClr val="accent6">
            <a:lumMod val="60000"/>
            <a:lumOff val="40000"/>
          </a:schemeClr>
        </a:solidFill>
        <a:ln>
          <a:solidFill>
            <a:schemeClr val="tx1">
              <a:lumMod val="75000"/>
              <a:lumOff val="25000"/>
            </a:schemeClr>
          </a:solidFill>
        </a:ln>
      </dgm:spPr>
      <dgm:t>
        <a:bodyPr/>
        <a:lstStyle/>
        <a:p>
          <a:pPr algn="ctr"/>
          <a:r>
            <a:rPr lang="tr-TR" sz="1100" b="1" i="0">
              <a:solidFill>
                <a:sysClr val="windowText" lastClr="000000"/>
              </a:solidFill>
            </a:rPr>
            <a:t>Millî varlığımızın dününe, bugününe ve geleceğine ışık tutar.</a:t>
          </a:r>
          <a:endParaRPr lang="tr-TR" sz="1100" b="1">
            <a:solidFill>
              <a:sysClr val="windowText" lastClr="000000"/>
            </a:solidFill>
          </a:endParaRPr>
        </a:p>
      </dgm:t>
    </dgm:pt>
    <dgm:pt modelId="{B99D6515-21CB-407F-910D-3DAC7AE9B75C}" type="parTrans" cxnId="{0ACA4E4B-6FDA-4482-80E3-47813053FF82}">
      <dgm:prSet/>
      <dgm:spPr/>
      <dgm:t>
        <a:bodyPr/>
        <a:lstStyle/>
        <a:p>
          <a:endParaRPr lang="tr-TR"/>
        </a:p>
      </dgm:t>
    </dgm:pt>
    <dgm:pt modelId="{B8799E58-2D8A-47A4-8F45-92C4E48315B1}" type="sibTrans" cxnId="{0ACA4E4B-6FDA-4482-80E3-47813053FF82}">
      <dgm:prSet/>
      <dgm:spPr/>
      <dgm:t>
        <a:bodyPr/>
        <a:lstStyle/>
        <a:p>
          <a:endParaRPr lang="tr-TR"/>
        </a:p>
      </dgm:t>
    </dgm:pt>
    <dgm:pt modelId="{3CD812D8-3DCE-4598-97F8-36B956694574}">
      <dgm:prSet phldrT="[Metin]" custT="1"/>
      <dgm:spPr>
        <a:solidFill>
          <a:schemeClr val="accent6">
            <a:lumMod val="60000"/>
            <a:lumOff val="40000"/>
          </a:schemeClr>
        </a:solidFill>
        <a:ln>
          <a:solidFill>
            <a:schemeClr val="tx1">
              <a:lumMod val="75000"/>
              <a:lumOff val="25000"/>
            </a:schemeClr>
          </a:solidFill>
        </a:ln>
      </dgm:spPr>
      <dgm:t>
        <a:bodyPr/>
        <a:lstStyle/>
        <a:p>
          <a:pPr algn="l"/>
          <a:endParaRPr lang="tr-TR" sz="1100" b="1" i="0">
            <a:solidFill>
              <a:sysClr val="windowText" lastClr="000000"/>
            </a:solidFill>
          </a:endParaRPr>
        </a:p>
        <a:p>
          <a:pPr algn="ctr"/>
          <a:r>
            <a:rPr lang="tr-TR" sz="1100" b="1" i="0">
              <a:solidFill>
                <a:sysClr val="windowText" lastClr="000000"/>
              </a:solidFill>
            </a:rPr>
            <a:t>     Millî Mücadele sürecini birinci elden anlatan çok özel bir kaynaktır. </a:t>
          </a:r>
          <a:br>
            <a:rPr lang="tr-TR" sz="1100" b="1">
              <a:solidFill>
                <a:sysClr val="windowText" lastClr="000000"/>
              </a:solidFill>
            </a:rPr>
          </a:br>
          <a:endParaRPr lang="tr-TR" sz="1100" b="1">
            <a:solidFill>
              <a:sysClr val="windowText" lastClr="000000"/>
            </a:solidFill>
          </a:endParaRPr>
        </a:p>
      </dgm:t>
    </dgm:pt>
    <dgm:pt modelId="{6583BBFF-C047-4ECC-A56A-C5C9F497E5D1}" type="parTrans" cxnId="{2C146D78-DDDB-44CB-8BD5-E04B969A8B44}">
      <dgm:prSet/>
      <dgm:spPr/>
      <dgm:t>
        <a:bodyPr/>
        <a:lstStyle/>
        <a:p>
          <a:endParaRPr lang="tr-TR"/>
        </a:p>
      </dgm:t>
    </dgm:pt>
    <dgm:pt modelId="{8DEA986A-890A-4114-93FB-C57F1836EFDE}" type="sibTrans" cxnId="{2C146D78-DDDB-44CB-8BD5-E04B969A8B44}">
      <dgm:prSet/>
      <dgm:spPr/>
      <dgm:t>
        <a:bodyPr/>
        <a:lstStyle/>
        <a:p>
          <a:endParaRPr lang="tr-TR"/>
        </a:p>
      </dgm:t>
    </dgm:pt>
    <dgm:pt modelId="{D56B1AC3-F6AF-47B3-9C04-B0E722DFDB90}" type="pres">
      <dgm:prSet presAssocID="{465E6181-58F8-4CE2-B22E-A79BC5689EC7}" presName="Name0" presStyleCnt="0">
        <dgm:presLayoutVars>
          <dgm:chPref val="1"/>
          <dgm:dir/>
          <dgm:animOne val="branch"/>
          <dgm:animLvl val="lvl"/>
          <dgm:resizeHandles val="exact"/>
        </dgm:presLayoutVars>
      </dgm:prSet>
      <dgm:spPr/>
    </dgm:pt>
    <dgm:pt modelId="{B8F2FC11-31C0-4E79-9895-0C426843C556}" type="pres">
      <dgm:prSet presAssocID="{0832BBF8-2126-497A-AE02-E4F7B06D548A}" presName="root1" presStyleCnt="0"/>
      <dgm:spPr/>
    </dgm:pt>
    <dgm:pt modelId="{E3556408-3DDC-4479-A4F1-E04C1B1D1789}" type="pres">
      <dgm:prSet presAssocID="{0832BBF8-2126-497A-AE02-E4F7B06D548A}" presName="LevelOneTextNode" presStyleLbl="node0" presStyleIdx="0" presStyleCnt="1" custScaleX="533112" custScaleY="40869">
        <dgm:presLayoutVars>
          <dgm:chPref val="3"/>
        </dgm:presLayoutVars>
      </dgm:prSet>
      <dgm:spPr/>
    </dgm:pt>
    <dgm:pt modelId="{F8683E0C-F3E9-4136-B5EE-C95338F07967}" type="pres">
      <dgm:prSet presAssocID="{0832BBF8-2126-497A-AE02-E4F7B06D548A}" presName="level2hierChild" presStyleCnt="0"/>
      <dgm:spPr/>
    </dgm:pt>
    <dgm:pt modelId="{FB9CEAE5-9BBB-4C86-A778-262A9A56C4F6}" type="pres">
      <dgm:prSet presAssocID="{AEF530E4-6A28-4C8A-8EC8-B01D84176D1E}" presName="conn2-1" presStyleLbl="parChTrans1D2" presStyleIdx="0" presStyleCnt="3"/>
      <dgm:spPr/>
    </dgm:pt>
    <dgm:pt modelId="{691F5091-9BB8-4EDD-AF78-B2680CDD41FB}" type="pres">
      <dgm:prSet presAssocID="{AEF530E4-6A28-4C8A-8EC8-B01D84176D1E}" presName="connTx" presStyleLbl="parChTrans1D2" presStyleIdx="0" presStyleCnt="3"/>
      <dgm:spPr/>
    </dgm:pt>
    <dgm:pt modelId="{9010EBEA-AE7C-42BC-8B20-9977E8E1D5EA}" type="pres">
      <dgm:prSet presAssocID="{667697EA-BC13-4F59-9B5E-6484B5778E5B}" presName="root2" presStyleCnt="0"/>
      <dgm:spPr/>
    </dgm:pt>
    <dgm:pt modelId="{9325882F-9F7A-4361-85F6-4455F12A589B}" type="pres">
      <dgm:prSet presAssocID="{667697EA-BC13-4F59-9B5E-6484B5778E5B}" presName="LevelTwoTextNode" presStyleLbl="node2" presStyleIdx="0" presStyleCnt="3" custScaleX="474588" custScaleY="107008">
        <dgm:presLayoutVars>
          <dgm:chPref val="3"/>
        </dgm:presLayoutVars>
      </dgm:prSet>
      <dgm:spPr/>
    </dgm:pt>
    <dgm:pt modelId="{EE298022-A856-436A-A7E1-B5EBE15C91F0}" type="pres">
      <dgm:prSet presAssocID="{667697EA-BC13-4F59-9B5E-6484B5778E5B}" presName="level3hierChild" presStyleCnt="0"/>
      <dgm:spPr/>
    </dgm:pt>
    <dgm:pt modelId="{50D7E4D5-3249-4B7E-B595-7E5EBCEE6095}" type="pres">
      <dgm:prSet presAssocID="{B99D6515-21CB-407F-910D-3DAC7AE9B75C}" presName="conn2-1" presStyleLbl="parChTrans1D2" presStyleIdx="1" presStyleCnt="3"/>
      <dgm:spPr/>
    </dgm:pt>
    <dgm:pt modelId="{9D0AD807-824E-4AF4-90A2-E43B074130EE}" type="pres">
      <dgm:prSet presAssocID="{B99D6515-21CB-407F-910D-3DAC7AE9B75C}" presName="connTx" presStyleLbl="parChTrans1D2" presStyleIdx="1" presStyleCnt="3"/>
      <dgm:spPr/>
    </dgm:pt>
    <dgm:pt modelId="{A149E278-CD83-41BA-9BDC-90317EBA36A0}" type="pres">
      <dgm:prSet presAssocID="{371A0099-6922-460C-812F-C8ACAA28FF8E}" presName="root2" presStyleCnt="0"/>
      <dgm:spPr/>
    </dgm:pt>
    <dgm:pt modelId="{7C8F0192-0AA6-4BF9-8CCD-2BEFE68AC48A}" type="pres">
      <dgm:prSet presAssocID="{371A0099-6922-460C-812F-C8ACAA28FF8E}" presName="LevelTwoTextNode" presStyleLbl="node2" presStyleIdx="1" presStyleCnt="3" custScaleX="473904">
        <dgm:presLayoutVars>
          <dgm:chPref val="3"/>
        </dgm:presLayoutVars>
      </dgm:prSet>
      <dgm:spPr/>
    </dgm:pt>
    <dgm:pt modelId="{43C7D883-DA17-45B9-AA29-3A2E37499BAD}" type="pres">
      <dgm:prSet presAssocID="{371A0099-6922-460C-812F-C8ACAA28FF8E}" presName="level3hierChild" presStyleCnt="0"/>
      <dgm:spPr/>
    </dgm:pt>
    <dgm:pt modelId="{AC8E0C7D-0973-47F9-9290-8F6531313BBA}" type="pres">
      <dgm:prSet presAssocID="{6583BBFF-C047-4ECC-A56A-C5C9F497E5D1}" presName="conn2-1" presStyleLbl="parChTrans1D2" presStyleIdx="2" presStyleCnt="3"/>
      <dgm:spPr/>
    </dgm:pt>
    <dgm:pt modelId="{8314CE0B-4436-4CA4-A8BC-22E131A8A031}" type="pres">
      <dgm:prSet presAssocID="{6583BBFF-C047-4ECC-A56A-C5C9F497E5D1}" presName="connTx" presStyleLbl="parChTrans1D2" presStyleIdx="2" presStyleCnt="3"/>
      <dgm:spPr/>
    </dgm:pt>
    <dgm:pt modelId="{CB3B36EA-3036-4E27-BDA7-496A214EB5D7}" type="pres">
      <dgm:prSet presAssocID="{3CD812D8-3DCE-4598-97F8-36B956694574}" presName="root2" presStyleCnt="0"/>
      <dgm:spPr/>
    </dgm:pt>
    <dgm:pt modelId="{FC7B64C6-9BE7-497E-A1BB-35334EB1D8A3}" type="pres">
      <dgm:prSet presAssocID="{3CD812D8-3DCE-4598-97F8-36B956694574}" presName="LevelTwoTextNode" presStyleLbl="node2" presStyleIdx="2" presStyleCnt="3" custScaleX="474588" custScaleY="142753">
        <dgm:presLayoutVars>
          <dgm:chPref val="3"/>
        </dgm:presLayoutVars>
      </dgm:prSet>
      <dgm:spPr/>
    </dgm:pt>
    <dgm:pt modelId="{D0BE8BB3-D964-4FBF-916C-F1F192306ABA}" type="pres">
      <dgm:prSet presAssocID="{3CD812D8-3DCE-4598-97F8-36B956694574}" presName="level3hierChild" presStyleCnt="0"/>
      <dgm:spPr/>
    </dgm:pt>
  </dgm:ptLst>
  <dgm:cxnLst>
    <dgm:cxn modelId="{2B64F002-7413-49C0-833A-3B01E9005C6D}" srcId="{0832BBF8-2126-497A-AE02-E4F7B06D548A}" destId="{667697EA-BC13-4F59-9B5E-6484B5778E5B}" srcOrd="0" destOrd="0" parTransId="{AEF530E4-6A28-4C8A-8EC8-B01D84176D1E}" sibTransId="{FB0E9E99-3990-447E-B280-1642C0E76338}"/>
    <dgm:cxn modelId="{FA93E412-B95D-4671-BC97-5B9FE3A62130}" type="presOf" srcId="{6583BBFF-C047-4ECC-A56A-C5C9F497E5D1}" destId="{8314CE0B-4436-4CA4-A8BC-22E131A8A031}" srcOrd="1" destOrd="0" presId="urn:microsoft.com/office/officeart/2008/layout/HorizontalMultiLevelHierarchy"/>
    <dgm:cxn modelId="{42F56C1F-0F7C-4D6E-BFF8-F423FF8EA70B}" type="presOf" srcId="{AEF530E4-6A28-4C8A-8EC8-B01D84176D1E}" destId="{FB9CEAE5-9BBB-4C86-A778-262A9A56C4F6}" srcOrd="0" destOrd="0" presId="urn:microsoft.com/office/officeart/2008/layout/HorizontalMultiLevelHierarchy"/>
    <dgm:cxn modelId="{68DBB93F-F945-4054-B1BC-B809C26CE31D}" type="presOf" srcId="{AEF530E4-6A28-4C8A-8EC8-B01D84176D1E}" destId="{691F5091-9BB8-4EDD-AF78-B2680CDD41FB}" srcOrd="1" destOrd="0" presId="urn:microsoft.com/office/officeart/2008/layout/HorizontalMultiLevelHierarchy"/>
    <dgm:cxn modelId="{E9AB7042-E60B-4FC6-B67D-4AE6158DA25F}" type="presOf" srcId="{465E6181-58F8-4CE2-B22E-A79BC5689EC7}" destId="{D56B1AC3-F6AF-47B3-9C04-B0E722DFDB90}" srcOrd="0" destOrd="0" presId="urn:microsoft.com/office/officeart/2008/layout/HorizontalMultiLevelHierarchy"/>
    <dgm:cxn modelId="{0ACA4E4B-6FDA-4482-80E3-47813053FF82}" srcId="{0832BBF8-2126-497A-AE02-E4F7B06D548A}" destId="{371A0099-6922-460C-812F-C8ACAA28FF8E}" srcOrd="1" destOrd="0" parTransId="{B99D6515-21CB-407F-910D-3DAC7AE9B75C}" sibTransId="{B8799E58-2D8A-47A4-8F45-92C4E48315B1}"/>
    <dgm:cxn modelId="{5E10C75F-D4A0-486A-8D89-13F5DD01D7A4}" srcId="{465E6181-58F8-4CE2-B22E-A79BC5689EC7}" destId="{0832BBF8-2126-497A-AE02-E4F7B06D548A}" srcOrd="0" destOrd="0" parTransId="{6A4BF32A-9E9E-4ADB-9D91-0EA98199AD7F}" sibTransId="{46308E9F-7FC3-4514-9CDB-2712AF85E279}"/>
    <dgm:cxn modelId="{2C146D78-DDDB-44CB-8BD5-E04B969A8B44}" srcId="{0832BBF8-2126-497A-AE02-E4F7B06D548A}" destId="{3CD812D8-3DCE-4598-97F8-36B956694574}" srcOrd="2" destOrd="0" parTransId="{6583BBFF-C047-4ECC-A56A-C5C9F497E5D1}" sibTransId="{8DEA986A-890A-4114-93FB-C57F1836EFDE}"/>
    <dgm:cxn modelId="{E3C51487-518E-4FF4-BE67-4EE0DBEA25BF}" type="presOf" srcId="{6583BBFF-C047-4ECC-A56A-C5C9F497E5D1}" destId="{AC8E0C7D-0973-47F9-9290-8F6531313BBA}" srcOrd="0" destOrd="0" presId="urn:microsoft.com/office/officeart/2008/layout/HorizontalMultiLevelHierarchy"/>
    <dgm:cxn modelId="{CC0AF597-2E88-4636-B72B-26B2C20F8AE4}" type="presOf" srcId="{B99D6515-21CB-407F-910D-3DAC7AE9B75C}" destId="{9D0AD807-824E-4AF4-90A2-E43B074130EE}" srcOrd="1" destOrd="0" presId="urn:microsoft.com/office/officeart/2008/layout/HorizontalMultiLevelHierarchy"/>
    <dgm:cxn modelId="{B2C940A3-86D1-4456-A73C-E464536BAAF1}" type="presOf" srcId="{0832BBF8-2126-497A-AE02-E4F7B06D548A}" destId="{E3556408-3DDC-4479-A4F1-E04C1B1D1789}" srcOrd="0" destOrd="0" presId="urn:microsoft.com/office/officeart/2008/layout/HorizontalMultiLevelHierarchy"/>
    <dgm:cxn modelId="{C8E824A7-79FD-42DB-ACC0-F453A379857C}" type="presOf" srcId="{371A0099-6922-460C-812F-C8ACAA28FF8E}" destId="{7C8F0192-0AA6-4BF9-8CCD-2BEFE68AC48A}" srcOrd="0" destOrd="0" presId="urn:microsoft.com/office/officeart/2008/layout/HorizontalMultiLevelHierarchy"/>
    <dgm:cxn modelId="{AA4F5ED7-A982-44C8-9B4A-FA8842E42BA3}" type="presOf" srcId="{3CD812D8-3DCE-4598-97F8-36B956694574}" destId="{FC7B64C6-9BE7-497E-A1BB-35334EB1D8A3}" srcOrd="0" destOrd="0" presId="urn:microsoft.com/office/officeart/2008/layout/HorizontalMultiLevelHierarchy"/>
    <dgm:cxn modelId="{B84933F1-AB7D-471B-BEEA-EB8DE148E435}" type="presOf" srcId="{667697EA-BC13-4F59-9B5E-6484B5778E5B}" destId="{9325882F-9F7A-4361-85F6-4455F12A589B}" srcOrd="0" destOrd="0" presId="urn:microsoft.com/office/officeart/2008/layout/HorizontalMultiLevelHierarchy"/>
    <dgm:cxn modelId="{DE339AF5-7DAC-4EDA-B559-136ECE3C205A}" type="presOf" srcId="{B99D6515-21CB-407F-910D-3DAC7AE9B75C}" destId="{50D7E4D5-3249-4B7E-B595-7E5EBCEE6095}" srcOrd="0" destOrd="0" presId="urn:microsoft.com/office/officeart/2008/layout/HorizontalMultiLevelHierarchy"/>
    <dgm:cxn modelId="{392D4B33-1D57-4F81-9376-3F49A29C0640}" type="presParOf" srcId="{D56B1AC3-F6AF-47B3-9C04-B0E722DFDB90}" destId="{B8F2FC11-31C0-4E79-9895-0C426843C556}" srcOrd="0" destOrd="0" presId="urn:microsoft.com/office/officeart/2008/layout/HorizontalMultiLevelHierarchy"/>
    <dgm:cxn modelId="{76C49AB2-C910-48AF-B130-7D756EEC2C51}" type="presParOf" srcId="{B8F2FC11-31C0-4E79-9895-0C426843C556}" destId="{E3556408-3DDC-4479-A4F1-E04C1B1D1789}" srcOrd="0" destOrd="0" presId="urn:microsoft.com/office/officeart/2008/layout/HorizontalMultiLevelHierarchy"/>
    <dgm:cxn modelId="{929E01EA-E00B-47AF-9E65-1E9429C09533}" type="presParOf" srcId="{B8F2FC11-31C0-4E79-9895-0C426843C556}" destId="{F8683E0C-F3E9-4136-B5EE-C95338F07967}" srcOrd="1" destOrd="0" presId="urn:microsoft.com/office/officeart/2008/layout/HorizontalMultiLevelHierarchy"/>
    <dgm:cxn modelId="{51E24C60-0623-4430-8C2A-F5E77921FE17}" type="presParOf" srcId="{F8683E0C-F3E9-4136-B5EE-C95338F07967}" destId="{FB9CEAE5-9BBB-4C86-A778-262A9A56C4F6}" srcOrd="0" destOrd="0" presId="urn:microsoft.com/office/officeart/2008/layout/HorizontalMultiLevelHierarchy"/>
    <dgm:cxn modelId="{1CC16DD0-70DA-4C6C-87FD-CD3292F3E4C2}" type="presParOf" srcId="{FB9CEAE5-9BBB-4C86-A778-262A9A56C4F6}" destId="{691F5091-9BB8-4EDD-AF78-B2680CDD41FB}" srcOrd="0" destOrd="0" presId="urn:microsoft.com/office/officeart/2008/layout/HorizontalMultiLevelHierarchy"/>
    <dgm:cxn modelId="{B48FC702-5052-4052-8EE4-19735A8CF5C8}" type="presParOf" srcId="{F8683E0C-F3E9-4136-B5EE-C95338F07967}" destId="{9010EBEA-AE7C-42BC-8B20-9977E8E1D5EA}" srcOrd="1" destOrd="0" presId="urn:microsoft.com/office/officeart/2008/layout/HorizontalMultiLevelHierarchy"/>
    <dgm:cxn modelId="{67378EFD-5E6A-45EE-9688-E04A22FF8DDC}" type="presParOf" srcId="{9010EBEA-AE7C-42BC-8B20-9977E8E1D5EA}" destId="{9325882F-9F7A-4361-85F6-4455F12A589B}" srcOrd="0" destOrd="0" presId="urn:microsoft.com/office/officeart/2008/layout/HorizontalMultiLevelHierarchy"/>
    <dgm:cxn modelId="{28FBCB19-E9A7-4A10-BFA5-7DE7E35BD104}" type="presParOf" srcId="{9010EBEA-AE7C-42BC-8B20-9977E8E1D5EA}" destId="{EE298022-A856-436A-A7E1-B5EBE15C91F0}" srcOrd="1" destOrd="0" presId="urn:microsoft.com/office/officeart/2008/layout/HorizontalMultiLevelHierarchy"/>
    <dgm:cxn modelId="{82443606-16FE-40F0-BBA5-333A027B1EBB}" type="presParOf" srcId="{F8683E0C-F3E9-4136-B5EE-C95338F07967}" destId="{50D7E4D5-3249-4B7E-B595-7E5EBCEE6095}" srcOrd="2" destOrd="0" presId="urn:microsoft.com/office/officeart/2008/layout/HorizontalMultiLevelHierarchy"/>
    <dgm:cxn modelId="{F98E3858-FC83-475E-97DF-C0DB30933A78}" type="presParOf" srcId="{50D7E4D5-3249-4B7E-B595-7E5EBCEE6095}" destId="{9D0AD807-824E-4AF4-90A2-E43B074130EE}" srcOrd="0" destOrd="0" presId="urn:microsoft.com/office/officeart/2008/layout/HorizontalMultiLevelHierarchy"/>
    <dgm:cxn modelId="{85B21098-B97A-4CEE-A553-20B0F1D105E1}" type="presParOf" srcId="{F8683E0C-F3E9-4136-B5EE-C95338F07967}" destId="{A149E278-CD83-41BA-9BDC-90317EBA36A0}" srcOrd="3" destOrd="0" presId="urn:microsoft.com/office/officeart/2008/layout/HorizontalMultiLevelHierarchy"/>
    <dgm:cxn modelId="{AD5DF0C1-758E-4BEB-B988-55EFC8AA1624}" type="presParOf" srcId="{A149E278-CD83-41BA-9BDC-90317EBA36A0}" destId="{7C8F0192-0AA6-4BF9-8CCD-2BEFE68AC48A}" srcOrd="0" destOrd="0" presId="urn:microsoft.com/office/officeart/2008/layout/HorizontalMultiLevelHierarchy"/>
    <dgm:cxn modelId="{5AFAB449-232E-4D2D-95F7-9E227CA5A800}" type="presParOf" srcId="{A149E278-CD83-41BA-9BDC-90317EBA36A0}" destId="{43C7D883-DA17-45B9-AA29-3A2E37499BAD}" srcOrd="1" destOrd="0" presId="urn:microsoft.com/office/officeart/2008/layout/HorizontalMultiLevelHierarchy"/>
    <dgm:cxn modelId="{B07B2F14-CD51-4CAB-BEA5-8E04FABCEED4}" type="presParOf" srcId="{F8683E0C-F3E9-4136-B5EE-C95338F07967}" destId="{AC8E0C7D-0973-47F9-9290-8F6531313BBA}" srcOrd="4" destOrd="0" presId="urn:microsoft.com/office/officeart/2008/layout/HorizontalMultiLevelHierarchy"/>
    <dgm:cxn modelId="{B8658EBA-8B9A-4FA8-8BAA-C8AA0051D38A}" type="presParOf" srcId="{AC8E0C7D-0973-47F9-9290-8F6531313BBA}" destId="{8314CE0B-4436-4CA4-A8BC-22E131A8A031}" srcOrd="0" destOrd="0" presId="urn:microsoft.com/office/officeart/2008/layout/HorizontalMultiLevelHierarchy"/>
    <dgm:cxn modelId="{941402D5-A70D-4DF2-9E5C-4CAF7AFC54AD}" type="presParOf" srcId="{F8683E0C-F3E9-4136-B5EE-C95338F07967}" destId="{CB3B36EA-3036-4E27-BDA7-496A214EB5D7}" srcOrd="5" destOrd="0" presId="urn:microsoft.com/office/officeart/2008/layout/HorizontalMultiLevelHierarchy"/>
    <dgm:cxn modelId="{A99D243D-6C18-409C-8F8B-D3BD6F04C895}" type="presParOf" srcId="{CB3B36EA-3036-4E27-BDA7-496A214EB5D7}" destId="{FC7B64C6-9BE7-497E-A1BB-35334EB1D8A3}" srcOrd="0" destOrd="0" presId="urn:microsoft.com/office/officeart/2008/layout/HorizontalMultiLevelHierarchy"/>
    <dgm:cxn modelId="{17C2D5BB-D937-4FDF-93BA-66A6D77E12B7}" type="presParOf" srcId="{CB3B36EA-3036-4E27-BDA7-496A214EB5D7}" destId="{D0BE8BB3-D964-4FBF-916C-F1F192306ABA}" srcOrd="1" destOrd="0" presId="urn:microsoft.com/office/officeart/2008/layout/HorizontalMultiLevelHierarchy"/>
  </dgm:cxnLst>
  <dgm:bg>
    <a:noFill/>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F1538F5-8AA6-4524-A24A-896777AB81D1}" type="doc">
      <dgm:prSet loTypeId="urn:microsoft.com/office/officeart/2005/8/layout/chevron2" loCatId="list" qsTypeId="urn:microsoft.com/office/officeart/2005/8/quickstyle/simple2" qsCatId="simple" csTypeId="urn:microsoft.com/office/officeart/2005/8/colors/accent4_1" csCatId="accent4" phldr="1"/>
      <dgm:spPr/>
      <dgm:t>
        <a:bodyPr/>
        <a:lstStyle/>
        <a:p>
          <a:endParaRPr lang="tr-TR"/>
        </a:p>
      </dgm:t>
    </dgm:pt>
    <dgm:pt modelId="{6C04893C-1642-4738-8E40-EE8E2EB96FEA}">
      <dgm:prSet phldrT="[Metin]" custT="1"/>
      <dgm:spPr>
        <a:xfrm rot="5400000">
          <a:off x="-77666" y="79956"/>
          <a:ext cx="517777" cy="362444"/>
        </a:xfrm>
      </dgm:spPr>
      <dgm:t>
        <a:bodyPr/>
        <a:lstStyle/>
        <a:p>
          <a:pPr algn="ctr"/>
          <a:r>
            <a:rPr lang="tr-TR" sz="1200" b="1">
              <a:latin typeface="Cambria"/>
              <a:ea typeface="+mn-ea"/>
              <a:cs typeface="+mn-cs"/>
            </a:rPr>
            <a:t>(    )</a:t>
          </a:r>
        </a:p>
      </dgm:t>
    </dgm:pt>
    <dgm:pt modelId="{6D587B56-E566-4E5C-9A7D-7EDCD5E12DA5}" type="parTrans" cxnId="{AA799D93-E31B-4ECB-99C8-A1DDA7E3F68F}">
      <dgm:prSet/>
      <dgm:spPr/>
      <dgm:t>
        <a:bodyPr/>
        <a:lstStyle/>
        <a:p>
          <a:pPr algn="l"/>
          <a:endParaRPr lang="tr-TR">
            <a:solidFill>
              <a:sysClr val="windowText" lastClr="000000"/>
            </a:solidFill>
          </a:endParaRPr>
        </a:p>
      </dgm:t>
    </dgm:pt>
    <dgm:pt modelId="{B3140A06-F1A6-45C7-82C0-EEE2A5C2A585}" type="sibTrans" cxnId="{AA799D93-E31B-4ECB-99C8-A1DDA7E3F68F}">
      <dgm:prSet/>
      <dgm:spPr/>
      <dgm:t>
        <a:bodyPr/>
        <a:lstStyle/>
        <a:p>
          <a:pPr algn="l"/>
          <a:endParaRPr lang="tr-TR">
            <a:solidFill>
              <a:sysClr val="windowText" lastClr="000000"/>
            </a:solidFill>
          </a:endParaRPr>
        </a:p>
      </dgm:t>
    </dgm:pt>
    <dgm:pt modelId="{BC6B4F76-2F6B-4FB1-9D9A-95EA0877B5AB}">
      <dgm:prSet phldrT="[Metin]" custT="1"/>
      <dgm:spPr>
        <a:xfrm rot="5400000">
          <a:off x="-77666" y="1228002"/>
          <a:ext cx="517777" cy="362444"/>
        </a:xfrm>
      </dgm:spPr>
      <dgm:t>
        <a:bodyPr/>
        <a:lstStyle/>
        <a:p>
          <a:pPr algn="ctr"/>
          <a:r>
            <a:rPr lang="tr-TR" sz="1200" b="1">
              <a:latin typeface="Cambria"/>
              <a:ea typeface="+mn-ea"/>
              <a:cs typeface="+mn-cs"/>
            </a:rPr>
            <a:t>(    )</a:t>
          </a:r>
        </a:p>
      </dgm:t>
    </dgm:pt>
    <dgm:pt modelId="{54DCFCC8-9A13-4D35-851D-08108E3E483D}" type="parTrans" cxnId="{BAAE9215-E6F0-40DD-9860-D34F12BE90B7}">
      <dgm:prSet/>
      <dgm:spPr/>
      <dgm:t>
        <a:bodyPr/>
        <a:lstStyle/>
        <a:p>
          <a:pPr algn="l"/>
          <a:endParaRPr lang="tr-TR">
            <a:solidFill>
              <a:sysClr val="windowText" lastClr="000000"/>
            </a:solidFill>
          </a:endParaRPr>
        </a:p>
      </dgm:t>
    </dgm:pt>
    <dgm:pt modelId="{ABBBF174-8DE9-4AB9-B60F-6F12F50AB639}" type="sibTrans" cxnId="{BAAE9215-E6F0-40DD-9860-D34F12BE90B7}">
      <dgm:prSet/>
      <dgm:spPr/>
      <dgm:t>
        <a:bodyPr/>
        <a:lstStyle/>
        <a:p>
          <a:pPr algn="l"/>
          <a:endParaRPr lang="tr-TR">
            <a:solidFill>
              <a:sysClr val="windowText" lastClr="000000"/>
            </a:solidFill>
          </a:endParaRPr>
        </a:p>
      </dgm:t>
    </dgm:pt>
    <dgm:pt modelId="{3AA7E312-8B8F-4CFF-AA5F-61446A44BFAF}">
      <dgm:prSet phldrT="[Metin]" custT="1"/>
      <dgm:spPr>
        <a:xfrm rot="5400000">
          <a:off x="2790649" y="-1277869"/>
          <a:ext cx="336555" cy="5192966"/>
        </a:xfrm>
      </dgm:spPr>
      <dgm:t>
        <a:bodyPr/>
        <a:lstStyle/>
        <a:p>
          <a:pPr algn="ctr"/>
          <a:r>
            <a:rPr lang="tr-TR" sz="1100" b="1">
              <a:latin typeface="+mn-lt"/>
              <a:ea typeface="Tahoma" pitchFamily="34" charset="0"/>
              <a:cs typeface="Tahoma" pitchFamily="34" charset="0"/>
            </a:rPr>
            <a:t>EĞİTİM ve KÜLTÜR</a:t>
          </a:r>
        </a:p>
      </dgm:t>
    </dgm:pt>
    <dgm:pt modelId="{F7D6FCDF-C77D-40A4-A230-6047661BBC76}" type="parTrans" cxnId="{CAB3C2A3-7A35-464E-B67F-E11B29F7E544}">
      <dgm:prSet/>
      <dgm:spPr/>
      <dgm:t>
        <a:bodyPr/>
        <a:lstStyle/>
        <a:p>
          <a:pPr algn="l"/>
          <a:endParaRPr lang="tr-TR">
            <a:solidFill>
              <a:sysClr val="windowText" lastClr="000000"/>
            </a:solidFill>
          </a:endParaRPr>
        </a:p>
      </dgm:t>
    </dgm:pt>
    <dgm:pt modelId="{BE272021-DA17-4D0C-B7E3-9A2F3F759C30}" type="sibTrans" cxnId="{CAB3C2A3-7A35-464E-B67F-E11B29F7E544}">
      <dgm:prSet/>
      <dgm:spPr/>
      <dgm:t>
        <a:bodyPr/>
        <a:lstStyle/>
        <a:p>
          <a:pPr algn="l"/>
          <a:endParaRPr lang="tr-TR">
            <a:solidFill>
              <a:sysClr val="windowText" lastClr="000000"/>
            </a:solidFill>
          </a:endParaRPr>
        </a:p>
      </dgm:t>
    </dgm:pt>
    <dgm:pt modelId="{03BF9662-CBD9-40B5-80A6-A1338365BBF2}">
      <dgm:prSet phldrT="[Metin]" custT="1"/>
      <dgm:spPr>
        <a:xfrm rot="5400000">
          <a:off x="-77666" y="1610684"/>
          <a:ext cx="517777" cy="362444"/>
        </a:xfrm>
      </dgm:spPr>
      <dgm:t>
        <a:bodyPr/>
        <a:lstStyle/>
        <a:p>
          <a:pPr algn="ctr"/>
          <a:r>
            <a:rPr lang="tr-TR" sz="1200" b="1">
              <a:latin typeface="Cambria"/>
              <a:ea typeface="+mn-ea"/>
              <a:cs typeface="+mn-cs"/>
            </a:rPr>
            <a:t>(    )</a:t>
          </a:r>
        </a:p>
      </dgm:t>
    </dgm:pt>
    <dgm:pt modelId="{C224BBFB-EBB3-41B9-8B34-83D75A2B5AD0}" type="parTrans" cxnId="{84FE9BDF-C2A3-4C92-819D-09C1702AD5C5}">
      <dgm:prSet/>
      <dgm:spPr/>
      <dgm:t>
        <a:bodyPr/>
        <a:lstStyle/>
        <a:p>
          <a:pPr algn="l"/>
          <a:endParaRPr lang="tr-TR">
            <a:solidFill>
              <a:sysClr val="windowText" lastClr="000000"/>
            </a:solidFill>
          </a:endParaRPr>
        </a:p>
      </dgm:t>
    </dgm:pt>
    <dgm:pt modelId="{349D3E70-B31D-48F2-BC7E-F19DBE67128F}" type="sibTrans" cxnId="{84FE9BDF-C2A3-4C92-819D-09C1702AD5C5}">
      <dgm:prSet/>
      <dgm:spPr/>
      <dgm:t>
        <a:bodyPr/>
        <a:lstStyle/>
        <a:p>
          <a:pPr algn="l"/>
          <a:endParaRPr lang="tr-TR">
            <a:solidFill>
              <a:sysClr val="windowText" lastClr="000000"/>
            </a:solidFill>
          </a:endParaRPr>
        </a:p>
      </dgm:t>
    </dgm:pt>
    <dgm:pt modelId="{9A3CF21C-7661-4B19-ACE7-45C2DECEA735}">
      <dgm:prSet phldrT="[Metin]" custT="1"/>
      <dgm:spPr>
        <a:xfrm rot="5400000">
          <a:off x="2790649" y="-895187"/>
          <a:ext cx="336555" cy="5192966"/>
        </a:xfrm>
      </dgm:spPr>
      <dgm:t>
        <a:bodyPr/>
        <a:lstStyle/>
        <a:p>
          <a:pPr algn="ctr"/>
          <a:r>
            <a:rPr lang="tr-TR" sz="1100" b="1">
              <a:latin typeface="+mn-lt"/>
              <a:ea typeface="Tahoma" pitchFamily="34" charset="0"/>
              <a:cs typeface="Tahoma" pitchFamily="34" charset="0"/>
            </a:rPr>
            <a:t>HUKUK</a:t>
          </a:r>
        </a:p>
      </dgm:t>
    </dgm:pt>
    <dgm:pt modelId="{F230B62A-1B1B-4749-884A-7082379CDC69}" type="parTrans" cxnId="{F158DB2F-340E-43DD-BF88-EDD15714C88A}">
      <dgm:prSet/>
      <dgm:spPr/>
      <dgm:t>
        <a:bodyPr/>
        <a:lstStyle/>
        <a:p>
          <a:pPr algn="l"/>
          <a:endParaRPr lang="tr-TR">
            <a:solidFill>
              <a:sysClr val="windowText" lastClr="000000"/>
            </a:solidFill>
          </a:endParaRPr>
        </a:p>
      </dgm:t>
    </dgm:pt>
    <dgm:pt modelId="{72D9D583-4E26-4B07-BA76-FF056AA5F7FB}" type="sibTrans" cxnId="{F158DB2F-340E-43DD-BF88-EDD15714C88A}">
      <dgm:prSet/>
      <dgm:spPr/>
      <dgm:t>
        <a:bodyPr/>
        <a:lstStyle/>
        <a:p>
          <a:pPr algn="l"/>
          <a:endParaRPr lang="tr-TR">
            <a:solidFill>
              <a:sysClr val="windowText" lastClr="000000"/>
            </a:solidFill>
          </a:endParaRPr>
        </a:p>
      </dgm:t>
    </dgm:pt>
    <dgm:pt modelId="{072E7299-E55F-4D1F-AA81-0227C43A7B5B}">
      <dgm:prSet custT="1"/>
      <dgm:spPr>
        <a:xfrm rot="5400000">
          <a:off x="-77666" y="462638"/>
          <a:ext cx="517777" cy="362444"/>
        </a:xfrm>
      </dgm:spPr>
      <dgm:t>
        <a:bodyPr/>
        <a:lstStyle/>
        <a:p>
          <a:pPr algn="ctr"/>
          <a:r>
            <a:rPr lang="tr-TR" sz="1200" b="1">
              <a:latin typeface="Cambria"/>
              <a:ea typeface="+mn-ea"/>
              <a:cs typeface="+mn-cs"/>
            </a:rPr>
            <a:t>(    )</a:t>
          </a:r>
        </a:p>
      </dgm:t>
    </dgm:pt>
    <dgm:pt modelId="{2A606862-B1AA-4CB4-A62E-949730096738}" type="parTrans" cxnId="{05CC2394-B16C-45F5-AFCC-675B5958D8BD}">
      <dgm:prSet/>
      <dgm:spPr/>
      <dgm:t>
        <a:bodyPr/>
        <a:lstStyle/>
        <a:p>
          <a:pPr algn="l"/>
          <a:endParaRPr lang="tr-TR">
            <a:solidFill>
              <a:sysClr val="windowText" lastClr="000000"/>
            </a:solidFill>
          </a:endParaRPr>
        </a:p>
      </dgm:t>
    </dgm:pt>
    <dgm:pt modelId="{95E7638E-514B-4A0F-A0EF-258DC6BDB9CF}" type="sibTrans" cxnId="{05CC2394-B16C-45F5-AFCC-675B5958D8BD}">
      <dgm:prSet/>
      <dgm:spPr/>
      <dgm:t>
        <a:bodyPr/>
        <a:lstStyle/>
        <a:p>
          <a:pPr algn="l"/>
          <a:endParaRPr lang="tr-TR">
            <a:solidFill>
              <a:sysClr val="windowText" lastClr="000000"/>
            </a:solidFill>
          </a:endParaRPr>
        </a:p>
      </dgm:t>
    </dgm:pt>
    <dgm:pt modelId="{66EC3946-7C8A-4B0C-9000-C6E988D69A9C}">
      <dgm:prSet custT="1"/>
      <dgm:spPr>
        <a:xfrm rot="5400000">
          <a:off x="-77666" y="845320"/>
          <a:ext cx="517777" cy="362444"/>
        </a:xfrm>
      </dgm:spPr>
      <dgm:t>
        <a:bodyPr/>
        <a:lstStyle/>
        <a:p>
          <a:pPr algn="ctr"/>
          <a:r>
            <a:rPr lang="tr-TR" sz="1200" b="1">
              <a:latin typeface="Cambria"/>
              <a:ea typeface="+mn-ea"/>
              <a:cs typeface="+mn-cs"/>
            </a:rPr>
            <a:t>(    )</a:t>
          </a:r>
        </a:p>
      </dgm:t>
    </dgm:pt>
    <dgm:pt modelId="{B5B9C915-B56C-40E1-9F6A-6F3ACDE1ECCC}" type="parTrans" cxnId="{4A150CF6-B6BE-49EF-8D83-02B2CD4EDA30}">
      <dgm:prSet/>
      <dgm:spPr/>
      <dgm:t>
        <a:bodyPr/>
        <a:lstStyle/>
        <a:p>
          <a:pPr algn="l"/>
          <a:endParaRPr lang="tr-TR">
            <a:solidFill>
              <a:sysClr val="windowText" lastClr="000000"/>
            </a:solidFill>
          </a:endParaRPr>
        </a:p>
      </dgm:t>
    </dgm:pt>
    <dgm:pt modelId="{F1B6BFE3-E055-4C02-AF3A-666585EC2896}" type="sibTrans" cxnId="{4A150CF6-B6BE-49EF-8D83-02B2CD4EDA30}">
      <dgm:prSet/>
      <dgm:spPr/>
      <dgm:t>
        <a:bodyPr/>
        <a:lstStyle/>
        <a:p>
          <a:pPr algn="l"/>
          <a:endParaRPr lang="tr-TR">
            <a:solidFill>
              <a:sysClr val="windowText" lastClr="000000"/>
            </a:solidFill>
          </a:endParaRPr>
        </a:p>
      </dgm:t>
    </dgm:pt>
    <dgm:pt modelId="{A8D0ECB2-B2D5-477C-9A85-0958D0F2DBB1}">
      <dgm:prSet custT="1"/>
      <dgm:spPr>
        <a:xfrm rot="5400000">
          <a:off x="2790649" y="-2043233"/>
          <a:ext cx="336555" cy="5192966"/>
        </a:xfrm>
      </dgm:spPr>
      <dgm:t>
        <a:bodyPr/>
        <a:lstStyle/>
        <a:p>
          <a:pPr algn="ctr"/>
          <a:r>
            <a:rPr lang="tr-TR" sz="1100" b="1">
              <a:latin typeface="+mn-lt"/>
              <a:ea typeface="Tahoma" pitchFamily="34" charset="0"/>
              <a:cs typeface="Tahoma" pitchFamily="34" charset="0"/>
            </a:rPr>
            <a:t>EKONOMİ</a:t>
          </a:r>
        </a:p>
      </dgm:t>
    </dgm:pt>
    <dgm:pt modelId="{4E1C8C60-84F5-44AA-8B26-C406597E1FB1}" type="parTrans" cxnId="{5EC2325F-ED05-41D0-A486-5367EEA0F7D1}">
      <dgm:prSet/>
      <dgm:spPr/>
      <dgm:t>
        <a:bodyPr/>
        <a:lstStyle/>
        <a:p>
          <a:pPr algn="l"/>
          <a:endParaRPr lang="tr-TR">
            <a:solidFill>
              <a:sysClr val="windowText" lastClr="000000"/>
            </a:solidFill>
          </a:endParaRPr>
        </a:p>
      </dgm:t>
    </dgm:pt>
    <dgm:pt modelId="{3433B71F-4F66-4E58-8704-60E55D62A9E9}" type="sibTrans" cxnId="{5EC2325F-ED05-41D0-A486-5367EEA0F7D1}">
      <dgm:prSet/>
      <dgm:spPr/>
      <dgm:t>
        <a:bodyPr/>
        <a:lstStyle/>
        <a:p>
          <a:pPr algn="l"/>
          <a:endParaRPr lang="tr-TR">
            <a:solidFill>
              <a:sysClr val="windowText" lastClr="000000"/>
            </a:solidFill>
          </a:endParaRPr>
        </a:p>
      </dgm:t>
    </dgm:pt>
    <dgm:pt modelId="{4A2FD4D5-253A-40E2-A376-28CA30DEEA17}">
      <dgm:prSet custT="1"/>
      <dgm:spPr>
        <a:xfrm rot="5400000">
          <a:off x="2790649" y="-1660551"/>
          <a:ext cx="336555" cy="5192966"/>
        </a:xfrm>
      </dgm:spPr>
      <dgm:t>
        <a:bodyPr/>
        <a:lstStyle/>
        <a:p>
          <a:pPr algn="ctr"/>
          <a:r>
            <a:rPr lang="tr-TR" sz="1100" b="1">
              <a:latin typeface="+mn-lt"/>
              <a:ea typeface="Tahoma" pitchFamily="34" charset="0"/>
              <a:cs typeface="Tahoma" pitchFamily="34" charset="0"/>
            </a:rPr>
            <a:t>TOPLUMSAL</a:t>
          </a:r>
        </a:p>
      </dgm:t>
    </dgm:pt>
    <dgm:pt modelId="{A1BB1447-9666-402D-9B46-6675CCE95826}" type="parTrans" cxnId="{6EAA2025-A4EC-4206-9B77-5289B27D154C}">
      <dgm:prSet/>
      <dgm:spPr/>
      <dgm:t>
        <a:bodyPr/>
        <a:lstStyle/>
        <a:p>
          <a:pPr algn="l"/>
          <a:endParaRPr lang="tr-TR">
            <a:solidFill>
              <a:sysClr val="windowText" lastClr="000000"/>
            </a:solidFill>
          </a:endParaRPr>
        </a:p>
      </dgm:t>
    </dgm:pt>
    <dgm:pt modelId="{54EEBF5B-8567-4BEA-886A-F7652A91F0C8}" type="sibTrans" cxnId="{6EAA2025-A4EC-4206-9B77-5289B27D154C}">
      <dgm:prSet/>
      <dgm:spPr/>
      <dgm:t>
        <a:bodyPr/>
        <a:lstStyle/>
        <a:p>
          <a:pPr algn="l"/>
          <a:endParaRPr lang="tr-TR">
            <a:solidFill>
              <a:sysClr val="windowText" lastClr="000000"/>
            </a:solidFill>
          </a:endParaRPr>
        </a:p>
      </dgm:t>
    </dgm:pt>
    <dgm:pt modelId="{E2BB4030-55CF-43AE-9F89-E173856F9F95}">
      <dgm:prSet phldrT="[Metin]" custT="1"/>
      <dgm:spPr>
        <a:xfrm rot="5400000">
          <a:off x="2790561" y="-2425826"/>
          <a:ext cx="336732" cy="5192966"/>
        </a:xfrm>
      </dgm:spPr>
      <dgm:t>
        <a:bodyPr/>
        <a:lstStyle/>
        <a:p>
          <a:pPr algn="ctr"/>
          <a:r>
            <a:rPr lang="tr-TR" sz="1050" b="1">
              <a:latin typeface="+mn-lt"/>
              <a:ea typeface="Tahoma" pitchFamily="34" charset="0"/>
              <a:cs typeface="Tahoma" pitchFamily="34" charset="0"/>
            </a:rPr>
            <a:t>SİYASİ</a:t>
          </a:r>
        </a:p>
      </dgm:t>
    </dgm:pt>
    <dgm:pt modelId="{C18D19A8-94C4-43C9-B758-19B69CDF11B6}" type="parTrans" cxnId="{A3FF3E05-A876-44A9-B9FA-71A9162F79E6}">
      <dgm:prSet/>
      <dgm:spPr/>
      <dgm:t>
        <a:bodyPr/>
        <a:lstStyle/>
        <a:p>
          <a:endParaRPr lang="tr-TR">
            <a:solidFill>
              <a:sysClr val="windowText" lastClr="000000"/>
            </a:solidFill>
          </a:endParaRPr>
        </a:p>
      </dgm:t>
    </dgm:pt>
    <dgm:pt modelId="{7CAD7099-7001-438D-8DF3-76CCF1ACD003}" type="sibTrans" cxnId="{A3FF3E05-A876-44A9-B9FA-71A9162F79E6}">
      <dgm:prSet/>
      <dgm:spPr/>
      <dgm:t>
        <a:bodyPr/>
        <a:lstStyle/>
        <a:p>
          <a:endParaRPr lang="tr-TR">
            <a:solidFill>
              <a:sysClr val="windowText" lastClr="000000"/>
            </a:solidFill>
          </a:endParaRPr>
        </a:p>
      </dgm:t>
    </dgm:pt>
    <dgm:pt modelId="{3136B4DE-AB2C-44F6-8B4F-083F7D605B37}" type="pres">
      <dgm:prSet presAssocID="{CF1538F5-8AA6-4524-A24A-896777AB81D1}" presName="linearFlow" presStyleCnt="0">
        <dgm:presLayoutVars>
          <dgm:dir/>
          <dgm:animLvl val="lvl"/>
          <dgm:resizeHandles val="exact"/>
        </dgm:presLayoutVars>
      </dgm:prSet>
      <dgm:spPr/>
    </dgm:pt>
    <dgm:pt modelId="{DA1478FF-887C-443E-9C1E-D73B70210459}" type="pres">
      <dgm:prSet presAssocID="{6C04893C-1642-4738-8E40-EE8E2EB96FEA}" presName="composite" presStyleCnt="0"/>
      <dgm:spPr/>
    </dgm:pt>
    <dgm:pt modelId="{C12C661A-FA30-4E12-AF56-6EB99DF43615}" type="pres">
      <dgm:prSet presAssocID="{6C04893C-1642-4738-8E40-EE8E2EB96FEA}" presName="parentText" presStyleLbl="alignNode1" presStyleIdx="0" presStyleCnt="5">
        <dgm:presLayoutVars>
          <dgm:chMax val="1"/>
          <dgm:bulletEnabled val="1"/>
        </dgm:presLayoutVars>
      </dgm:prSet>
      <dgm:spPr>
        <a:prstGeom prst="chevron">
          <a:avLst/>
        </a:prstGeom>
      </dgm:spPr>
    </dgm:pt>
    <dgm:pt modelId="{704B6359-2981-4F0F-B8DB-88DB9C5F03E4}" type="pres">
      <dgm:prSet presAssocID="{6C04893C-1642-4738-8E40-EE8E2EB96FEA}" presName="descendantText" presStyleLbl="alignAcc1" presStyleIdx="0" presStyleCnt="5" custLinFactNeighborY="7292">
        <dgm:presLayoutVars>
          <dgm:bulletEnabled val="1"/>
        </dgm:presLayoutVars>
      </dgm:prSet>
      <dgm:spPr>
        <a:prstGeom prst="round2SameRect">
          <a:avLst/>
        </a:prstGeom>
      </dgm:spPr>
    </dgm:pt>
    <dgm:pt modelId="{046CAF84-0E38-4F8D-AE40-5361B058BA5D}" type="pres">
      <dgm:prSet presAssocID="{B3140A06-F1A6-45C7-82C0-EEE2A5C2A585}" presName="sp" presStyleCnt="0"/>
      <dgm:spPr/>
    </dgm:pt>
    <dgm:pt modelId="{2CB4F3F0-4DB6-40DC-8139-1B10B8624EFC}" type="pres">
      <dgm:prSet presAssocID="{072E7299-E55F-4D1F-AA81-0227C43A7B5B}" presName="composite" presStyleCnt="0"/>
      <dgm:spPr/>
    </dgm:pt>
    <dgm:pt modelId="{040A0280-C11A-4610-BE77-D4AD26F80F92}" type="pres">
      <dgm:prSet presAssocID="{072E7299-E55F-4D1F-AA81-0227C43A7B5B}" presName="parentText" presStyleLbl="alignNode1" presStyleIdx="1" presStyleCnt="5">
        <dgm:presLayoutVars>
          <dgm:chMax val="1"/>
          <dgm:bulletEnabled val="1"/>
        </dgm:presLayoutVars>
      </dgm:prSet>
      <dgm:spPr>
        <a:prstGeom prst="chevron">
          <a:avLst/>
        </a:prstGeom>
      </dgm:spPr>
    </dgm:pt>
    <dgm:pt modelId="{41795B38-B2D4-4047-8444-0821762289D5}" type="pres">
      <dgm:prSet presAssocID="{072E7299-E55F-4D1F-AA81-0227C43A7B5B}" presName="descendantText" presStyleLbl="alignAcc1" presStyleIdx="1" presStyleCnt="5" custLinFactNeighborY="5126">
        <dgm:presLayoutVars>
          <dgm:bulletEnabled val="1"/>
        </dgm:presLayoutVars>
      </dgm:prSet>
      <dgm:spPr>
        <a:prstGeom prst="round2SameRect">
          <a:avLst/>
        </a:prstGeom>
      </dgm:spPr>
    </dgm:pt>
    <dgm:pt modelId="{59715AA1-8C67-4C7F-932A-5DE9F002DB6F}" type="pres">
      <dgm:prSet presAssocID="{95E7638E-514B-4A0F-A0EF-258DC6BDB9CF}" presName="sp" presStyleCnt="0"/>
      <dgm:spPr/>
    </dgm:pt>
    <dgm:pt modelId="{EBB25512-8CD7-40FA-840C-8588AF159D7E}" type="pres">
      <dgm:prSet presAssocID="{66EC3946-7C8A-4B0C-9000-C6E988D69A9C}" presName="composite" presStyleCnt="0"/>
      <dgm:spPr/>
    </dgm:pt>
    <dgm:pt modelId="{3C9D8164-BB9D-4674-8724-84D54E5924FF}" type="pres">
      <dgm:prSet presAssocID="{66EC3946-7C8A-4B0C-9000-C6E988D69A9C}" presName="parentText" presStyleLbl="alignNode1" presStyleIdx="2" presStyleCnt="5">
        <dgm:presLayoutVars>
          <dgm:chMax val="1"/>
          <dgm:bulletEnabled val="1"/>
        </dgm:presLayoutVars>
      </dgm:prSet>
      <dgm:spPr>
        <a:prstGeom prst="chevron">
          <a:avLst/>
        </a:prstGeom>
      </dgm:spPr>
    </dgm:pt>
    <dgm:pt modelId="{718D4255-29F1-4473-9EEB-B2CD10393DEE}" type="pres">
      <dgm:prSet presAssocID="{66EC3946-7C8A-4B0C-9000-C6E988D69A9C}" presName="descendantText" presStyleLbl="alignAcc1" presStyleIdx="2" presStyleCnt="5">
        <dgm:presLayoutVars>
          <dgm:bulletEnabled val="1"/>
        </dgm:presLayoutVars>
      </dgm:prSet>
      <dgm:spPr>
        <a:prstGeom prst="round2SameRect">
          <a:avLst/>
        </a:prstGeom>
      </dgm:spPr>
    </dgm:pt>
    <dgm:pt modelId="{C05950DF-3247-4A4C-9D8C-8A310147D8AF}" type="pres">
      <dgm:prSet presAssocID="{F1B6BFE3-E055-4C02-AF3A-666585EC2896}" presName="sp" presStyleCnt="0"/>
      <dgm:spPr/>
    </dgm:pt>
    <dgm:pt modelId="{EF971C68-7469-411C-8E9A-466269351F2F}" type="pres">
      <dgm:prSet presAssocID="{BC6B4F76-2F6B-4FB1-9D9A-95EA0877B5AB}" presName="composite" presStyleCnt="0"/>
      <dgm:spPr/>
    </dgm:pt>
    <dgm:pt modelId="{277C0C39-D78E-4F15-9562-AEA4801BB331}" type="pres">
      <dgm:prSet presAssocID="{BC6B4F76-2F6B-4FB1-9D9A-95EA0877B5AB}" presName="parentText" presStyleLbl="alignNode1" presStyleIdx="3" presStyleCnt="5">
        <dgm:presLayoutVars>
          <dgm:chMax val="1"/>
          <dgm:bulletEnabled val="1"/>
        </dgm:presLayoutVars>
      </dgm:prSet>
      <dgm:spPr>
        <a:prstGeom prst="chevron">
          <a:avLst/>
        </a:prstGeom>
      </dgm:spPr>
    </dgm:pt>
    <dgm:pt modelId="{6BC8B20E-205C-422E-AB71-C7AB8829D9E9}" type="pres">
      <dgm:prSet presAssocID="{BC6B4F76-2F6B-4FB1-9D9A-95EA0877B5AB}" presName="descendantText" presStyleLbl="alignAcc1" presStyleIdx="3" presStyleCnt="5">
        <dgm:presLayoutVars>
          <dgm:bulletEnabled val="1"/>
        </dgm:presLayoutVars>
      </dgm:prSet>
      <dgm:spPr>
        <a:prstGeom prst="round2SameRect">
          <a:avLst/>
        </a:prstGeom>
      </dgm:spPr>
    </dgm:pt>
    <dgm:pt modelId="{22269D02-BFD4-40F7-B1B5-A874F98089F8}" type="pres">
      <dgm:prSet presAssocID="{ABBBF174-8DE9-4AB9-B60F-6F12F50AB639}" presName="sp" presStyleCnt="0"/>
      <dgm:spPr/>
    </dgm:pt>
    <dgm:pt modelId="{A5403BF2-8E7D-45F5-8665-62B9487E05CE}" type="pres">
      <dgm:prSet presAssocID="{03BF9662-CBD9-40B5-80A6-A1338365BBF2}" presName="composite" presStyleCnt="0"/>
      <dgm:spPr/>
    </dgm:pt>
    <dgm:pt modelId="{B8180ACE-E96F-496A-955F-C40C7194497C}" type="pres">
      <dgm:prSet presAssocID="{03BF9662-CBD9-40B5-80A6-A1338365BBF2}" presName="parentText" presStyleLbl="alignNode1" presStyleIdx="4" presStyleCnt="5">
        <dgm:presLayoutVars>
          <dgm:chMax val="1"/>
          <dgm:bulletEnabled val="1"/>
        </dgm:presLayoutVars>
      </dgm:prSet>
      <dgm:spPr>
        <a:prstGeom prst="chevron">
          <a:avLst/>
        </a:prstGeom>
      </dgm:spPr>
    </dgm:pt>
    <dgm:pt modelId="{7DD830F9-44D5-4B47-9659-2715A49E222F}" type="pres">
      <dgm:prSet presAssocID="{03BF9662-CBD9-40B5-80A6-A1338365BBF2}" presName="descendantText" presStyleLbl="alignAcc1" presStyleIdx="4" presStyleCnt="5" custLinFactNeighborX="-3458" custLinFactNeighborY="0">
        <dgm:presLayoutVars>
          <dgm:bulletEnabled val="1"/>
        </dgm:presLayoutVars>
      </dgm:prSet>
      <dgm:spPr>
        <a:prstGeom prst="round2SameRect">
          <a:avLst/>
        </a:prstGeom>
      </dgm:spPr>
    </dgm:pt>
  </dgm:ptLst>
  <dgm:cxnLst>
    <dgm:cxn modelId="{A3FF3E05-A876-44A9-B9FA-71A9162F79E6}" srcId="{6C04893C-1642-4738-8E40-EE8E2EB96FEA}" destId="{E2BB4030-55CF-43AE-9F89-E173856F9F95}" srcOrd="0" destOrd="0" parTransId="{C18D19A8-94C4-43C9-B758-19B69CDF11B6}" sibTransId="{7CAD7099-7001-438D-8DF3-76CCF1ACD003}"/>
    <dgm:cxn modelId="{BAE8EA10-6991-463C-A55A-EED413429866}" type="presOf" srcId="{E2BB4030-55CF-43AE-9F89-E173856F9F95}" destId="{704B6359-2981-4F0F-B8DB-88DB9C5F03E4}" srcOrd="0" destOrd="0" presId="urn:microsoft.com/office/officeart/2005/8/layout/chevron2"/>
    <dgm:cxn modelId="{BAAE9215-E6F0-40DD-9860-D34F12BE90B7}" srcId="{CF1538F5-8AA6-4524-A24A-896777AB81D1}" destId="{BC6B4F76-2F6B-4FB1-9D9A-95EA0877B5AB}" srcOrd="3" destOrd="0" parTransId="{54DCFCC8-9A13-4D35-851D-08108E3E483D}" sibTransId="{ABBBF174-8DE9-4AB9-B60F-6F12F50AB639}"/>
    <dgm:cxn modelId="{6EAA2025-A4EC-4206-9B77-5289B27D154C}" srcId="{66EC3946-7C8A-4B0C-9000-C6E988D69A9C}" destId="{4A2FD4D5-253A-40E2-A376-28CA30DEEA17}" srcOrd="0" destOrd="0" parTransId="{A1BB1447-9666-402D-9B46-6675CCE95826}" sibTransId="{54EEBF5B-8567-4BEA-886A-F7652A91F0C8}"/>
    <dgm:cxn modelId="{F158DB2F-340E-43DD-BF88-EDD15714C88A}" srcId="{03BF9662-CBD9-40B5-80A6-A1338365BBF2}" destId="{9A3CF21C-7661-4B19-ACE7-45C2DECEA735}" srcOrd="0" destOrd="0" parTransId="{F230B62A-1B1B-4749-884A-7082379CDC69}" sibTransId="{72D9D583-4E26-4B07-BA76-FF056AA5F7FB}"/>
    <dgm:cxn modelId="{BD2CEE5A-3A41-49B7-A1E1-7A746138F265}" type="presOf" srcId="{4A2FD4D5-253A-40E2-A376-28CA30DEEA17}" destId="{718D4255-29F1-4473-9EEB-B2CD10393DEE}" srcOrd="0" destOrd="0" presId="urn:microsoft.com/office/officeart/2005/8/layout/chevron2"/>
    <dgm:cxn modelId="{BADFFF5B-8DF3-4B85-8D78-5F18357BFFEB}" type="presOf" srcId="{072E7299-E55F-4D1F-AA81-0227C43A7B5B}" destId="{040A0280-C11A-4610-BE77-D4AD26F80F92}" srcOrd="0" destOrd="0" presId="urn:microsoft.com/office/officeart/2005/8/layout/chevron2"/>
    <dgm:cxn modelId="{5EC2325F-ED05-41D0-A486-5367EEA0F7D1}" srcId="{072E7299-E55F-4D1F-AA81-0227C43A7B5B}" destId="{A8D0ECB2-B2D5-477C-9A85-0958D0F2DBB1}" srcOrd="0" destOrd="0" parTransId="{4E1C8C60-84F5-44AA-8B26-C406597E1FB1}" sibTransId="{3433B71F-4F66-4E58-8704-60E55D62A9E9}"/>
    <dgm:cxn modelId="{C9D24978-0D09-41B3-8F6E-9084E3D67603}" type="presOf" srcId="{66EC3946-7C8A-4B0C-9000-C6E988D69A9C}" destId="{3C9D8164-BB9D-4674-8724-84D54E5924FF}" srcOrd="0" destOrd="0" presId="urn:microsoft.com/office/officeart/2005/8/layout/chevron2"/>
    <dgm:cxn modelId="{7A737D80-B38C-4916-8EC2-7EF893AC79D1}" type="presOf" srcId="{9A3CF21C-7661-4B19-ACE7-45C2DECEA735}" destId="{7DD830F9-44D5-4B47-9659-2715A49E222F}" srcOrd="0" destOrd="0" presId="urn:microsoft.com/office/officeart/2005/8/layout/chevron2"/>
    <dgm:cxn modelId="{AA799D93-E31B-4ECB-99C8-A1DDA7E3F68F}" srcId="{CF1538F5-8AA6-4524-A24A-896777AB81D1}" destId="{6C04893C-1642-4738-8E40-EE8E2EB96FEA}" srcOrd="0" destOrd="0" parTransId="{6D587B56-E566-4E5C-9A7D-7EDCD5E12DA5}" sibTransId="{B3140A06-F1A6-45C7-82C0-EEE2A5C2A585}"/>
    <dgm:cxn modelId="{05CC2394-B16C-45F5-AFCC-675B5958D8BD}" srcId="{CF1538F5-8AA6-4524-A24A-896777AB81D1}" destId="{072E7299-E55F-4D1F-AA81-0227C43A7B5B}" srcOrd="1" destOrd="0" parTransId="{2A606862-B1AA-4CB4-A62E-949730096738}" sibTransId="{95E7638E-514B-4A0F-A0EF-258DC6BDB9CF}"/>
    <dgm:cxn modelId="{CAB3C2A3-7A35-464E-B67F-E11B29F7E544}" srcId="{BC6B4F76-2F6B-4FB1-9D9A-95EA0877B5AB}" destId="{3AA7E312-8B8F-4CFF-AA5F-61446A44BFAF}" srcOrd="0" destOrd="0" parTransId="{F7D6FCDF-C77D-40A4-A230-6047661BBC76}" sibTransId="{BE272021-DA17-4D0C-B7E3-9A2F3F759C30}"/>
    <dgm:cxn modelId="{D0D2A0B1-37DB-4D6B-A7F1-653CD308109E}" type="presOf" srcId="{CF1538F5-8AA6-4524-A24A-896777AB81D1}" destId="{3136B4DE-AB2C-44F6-8B4F-083F7D605B37}" srcOrd="0" destOrd="0" presId="urn:microsoft.com/office/officeart/2005/8/layout/chevron2"/>
    <dgm:cxn modelId="{E8C3C7B1-4A7B-4BE5-9B2E-37F003E9E531}" type="presOf" srcId="{A8D0ECB2-B2D5-477C-9A85-0958D0F2DBB1}" destId="{41795B38-B2D4-4047-8444-0821762289D5}" srcOrd="0" destOrd="0" presId="urn:microsoft.com/office/officeart/2005/8/layout/chevron2"/>
    <dgm:cxn modelId="{A8DFABDE-163B-4503-9C93-276D87B4B02D}" type="presOf" srcId="{BC6B4F76-2F6B-4FB1-9D9A-95EA0877B5AB}" destId="{277C0C39-D78E-4F15-9562-AEA4801BB331}" srcOrd="0" destOrd="0" presId="urn:microsoft.com/office/officeart/2005/8/layout/chevron2"/>
    <dgm:cxn modelId="{84FE9BDF-C2A3-4C92-819D-09C1702AD5C5}" srcId="{CF1538F5-8AA6-4524-A24A-896777AB81D1}" destId="{03BF9662-CBD9-40B5-80A6-A1338365BBF2}" srcOrd="4" destOrd="0" parTransId="{C224BBFB-EBB3-41B9-8B34-83D75A2B5AD0}" sibTransId="{349D3E70-B31D-48F2-BC7E-F19DBE67128F}"/>
    <dgm:cxn modelId="{B1FDB5E6-F366-4B6F-9EF8-E39242BBF7E2}" type="presOf" srcId="{6C04893C-1642-4738-8E40-EE8E2EB96FEA}" destId="{C12C661A-FA30-4E12-AF56-6EB99DF43615}" srcOrd="0" destOrd="0" presId="urn:microsoft.com/office/officeart/2005/8/layout/chevron2"/>
    <dgm:cxn modelId="{4CEFBBEF-A984-4342-961F-9915C1C643DC}" type="presOf" srcId="{3AA7E312-8B8F-4CFF-AA5F-61446A44BFAF}" destId="{6BC8B20E-205C-422E-AB71-C7AB8829D9E9}" srcOrd="0" destOrd="0" presId="urn:microsoft.com/office/officeart/2005/8/layout/chevron2"/>
    <dgm:cxn modelId="{B09AFDF2-3B47-4700-9CBA-F31859824080}" type="presOf" srcId="{03BF9662-CBD9-40B5-80A6-A1338365BBF2}" destId="{B8180ACE-E96F-496A-955F-C40C7194497C}" srcOrd="0" destOrd="0" presId="urn:microsoft.com/office/officeart/2005/8/layout/chevron2"/>
    <dgm:cxn modelId="{4A150CF6-B6BE-49EF-8D83-02B2CD4EDA30}" srcId="{CF1538F5-8AA6-4524-A24A-896777AB81D1}" destId="{66EC3946-7C8A-4B0C-9000-C6E988D69A9C}" srcOrd="2" destOrd="0" parTransId="{B5B9C915-B56C-40E1-9F6A-6F3ACDE1ECCC}" sibTransId="{F1B6BFE3-E055-4C02-AF3A-666585EC2896}"/>
    <dgm:cxn modelId="{8B97B7F3-B68A-4DDD-B9A6-8E7452BB7DE5}" type="presParOf" srcId="{3136B4DE-AB2C-44F6-8B4F-083F7D605B37}" destId="{DA1478FF-887C-443E-9C1E-D73B70210459}" srcOrd="0" destOrd="0" presId="urn:microsoft.com/office/officeart/2005/8/layout/chevron2"/>
    <dgm:cxn modelId="{7C624D93-3F9A-4CE7-8972-F8D73463594F}" type="presParOf" srcId="{DA1478FF-887C-443E-9C1E-D73B70210459}" destId="{C12C661A-FA30-4E12-AF56-6EB99DF43615}" srcOrd="0" destOrd="0" presId="urn:microsoft.com/office/officeart/2005/8/layout/chevron2"/>
    <dgm:cxn modelId="{9A2B840D-B4E3-486F-9455-74C1527DDD5E}" type="presParOf" srcId="{DA1478FF-887C-443E-9C1E-D73B70210459}" destId="{704B6359-2981-4F0F-B8DB-88DB9C5F03E4}" srcOrd="1" destOrd="0" presId="urn:microsoft.com/office/officeart/2005/8/layout/chevron2"/>
    <dgm:cxn modelId="{993E2F27-8DD5-4511-9D70-4D9892CAEB2C}" type="presParOf" srcId="{3136B4DE-AB2C-44F6-8B4F-083F7D605B37}" destId="{046CAF84-0E38-4F8D-AE40-5361B058BA5D}" srcOrd="1" destOrd="0" presId="urn:microsoft.com/office/officeart/2005/8/layout/chevron2"/>
    <dgm:cxn modelId="{577457A4-0569-4460-AD55-E22225DCAE42}" type="presParOf" srcId="{3136B4DE-AB2C-44F6-8B4F-083F7D605B37}" destId="{2CB4F3F0-4DB6-40DC-8139-1B10B8624EFC}" srcOrd="2" destOrd="0" presId="urn:microsoft.com/office/officeart/2005/8/layout/chevron2"/>
    <dgm:cxn modelId="{669E0ABE-B562-48D2-8C70-703F9CA1D4F5}" type="presParOf" srcId="{2CB4F3F0-4DB6-40DC-8139-1B10B8624EFC}" destId="{040A0280-C11A-4610-BE77-D4AD26F80F92}" srcOrd="0" destOrd="0" presId="urn:microsoft.com/office/officeart/2005/8/layout/chevron2"/>
    <dgm:cxn modelId="{A2100CFA-F805-4E0F-8064-3EF4B8574D68}" type="presParOf" srcId="{2CB4F3F0-4DB6-40DC-8139-1B10B8624EFC}" destId="{41795B38-B2D4-4047-8444-0821762289D5}" srcOrd="1" destOrd="0" presId="urn:microsoft.com/office/officeart/2005/8/layout/chevron2"/>
    <dgm:cxn modelId="{C0220A36-12DF-4131-9313-90A9175F2E72}" type="presParOf" srcId="{3136B4DE-AB2C-44F6-8B4F-083F7D605B37}" destId="{59715AA1-8C67-4C7F-932A-5DE9F002DB6F}" srcOrd="3" destOrd="0" presId="urn:microsoft.com/office/officeart/2005/8/layout/chevron2"/>
    <dgm:cxn modelId="{116B581D-12AA-4178-8903-8BEC1B29E8C3}" type="presParOf" srcId="{3136B4DE-AB2C-44F6-8B4F-083F7D605B37}" destId="{EBB25512-8CD7-40FA-840C-8588AF159D7E}" srcOrd="4" destOrd="0" presId="urn:microsoft.com/office/officeart/2005/8/layout/chevron2"/>
    <dgm:cxn modelId="{81005D94-FCBB-403B-98BF-8D08C90E0514}" type="presParOf" srcId="{EBB25512-8CD7-40FA-840C-8588AF159D7E}" destId="{3C9D8164-BB9D-4674-8724-84D54E5924FF}" srcOrd="0" destOrd="0" presId="urn:microsoft.com/office/officeart/2005/8/layout/chevron2"/>
    <dgm:cxn modelId="{F3EFE1F7-7F20-4C88-A85B-F642F2192380}" type="presParOf" srcId="{EBB25512-8CD7-40FA-840C-8588AF159D7E}" destId="{718D4255-29F1-4473-9EEB-B2CD10393DEE}" srcOrd="1" destOrd="0" presId="urn:microsoft.com/office/officeart/2005/8/layout/chevron2"/>
    <dgm:cxn modelId="{C4BDA685-432B-4D1C-8AA9-15870044FD48}" type="presParOf" srcId="{3136B4DE-AB2C-44F6-8B4F-083F7D605B37}" destId="{C05950DF-3247-4A4C-9D8C-8A310147D8AF}" srcOrd="5" destOrd="0" presId="urn:microsoft.com/office/officeart/2005/8/layout/chevron2"/>
    <dgm:cxn modelId="{31E1AD1B-4EED-40D4-84F9-5DD2E7FF1623}" type="presParOf" srcId="{3136B4DE-AB2C-44F6-8B4F-083F7D605B37}" destId="{EF971C68-7469-411C-8E9A-466269351F2F}" srcOrd="6" destOrd="0" presId="urn:microsoft.com/office/officeart/2005/8/layout/chevron2"/>
    <dgm:cxn modelId="{E0C9341B-370A-4351-9738-4DB7EDF10E14}" type="presParOf" srcId="{EF971C68-7469-411C-8E9A-466269351F2F}" destId="{277C0C39-D78E-4F15-9562-AEA4801BB331}" srcOrd="0" destOrd="0" presId="urn:microsoft.com/office/officeart/2005/8/layout/chevron2"/>
    <dgm:cxn modelId="{C96B5352-906C-4A4F-9E61-857D93D0C632}" type="presParOf" srcId="{EF971C68-7469-411C-8E9A-466269351F2F}" destId="{6BC8B20E-205C-422E-AB71-C7AB8829D9E9}" srcOrd="1" destOrd="0" presId="urn:microsoft.com/office/officeart/2005/8/layout/chevron2"/>
    <dgm:cxn modelId="{911581A2-7D8D-49F7-A61E-5D8C71E507BE}" type="presParOf" srcId="{3136B4DE-AB2C-44F6-8B4F-083F7D605B37}" destId="{22269D02-BFD4-40F7-B1B5-A874F98089F8}" srcOrd="7" destOrd="0" presId="urn:microsoft.com/office/officeart/2005/8/layout/chevron2"/>
    <dgm:cxn modelId="{BEB2551F-FE06-4463-8D7B-9849D9C91866}" type="presParOf" srcId="{3136B4DE-AB2C-44F6-8B4F-083F7D605B37}" destId="{A5403BF2-8E7D-45F5-8665-62B9487E05CE}" srcOrd="8" destOrd="0" presId="urn:microsoft.com/office/officeart/2005/8/layout/chevron2"/>
    <dgm:cxn modelId="{1CACB48B-F5DE-4E25-90AA-679287BF5DA6}" type="presParOf" srcId="{A5403BF2-8E7D-45F5-8665-62B9487E05CE}" destId="{B8180ACE-E96F-496A-955F-C40C7194497C}" srcOrd="0" destOrd="0" presId="urn:microsoft.com/office/officeart/2005/8/layout/chevron2"/>
    <dgm:cxn modelId="{C88582FE-43EC-42A3-AEBC-133F59BB7538}" type="presParOf" srcId="{A5403BF2-8E7D-45F5-8665-62B9487E05CE}" destId="{7DD830F9-44D5-4B47-9659-2715A49E222F}" srcOrd="1" destOrd="0" presId="urn:microsoft.com/office/officeart/2005/8/layout/chevron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F1538F5-8AA6-4524-A24A-896777AB81D1}" type="doc">
      <dgm:prSet loTypeId="urn:microsoft.com/office/officeart/2005/8/layout/chevron2" loCatId="list" qsTypeId="urn:microsoft.com/office/officeart/2005/8/quickstyle/simple1" qsCatId="simple" csTypeId="urn:microsoft.com/office/officeart/2005/8/colors/accent4_2" csCatId="accent4" phldr="1"/>
      <dgm:spPr/>
      <dgm:t>
        <a:bodyPr/>
        <a:lstStyle/>
        <a:p>
          <a:endParaRPr lang="tr-TR"/>
        </a:p>
      </dgm:t>
    </dgm:pt>
    <dgm:pt modelId="{6C04893C-1642-4738-8E40-EE8E2EB96FEA}">
      <dgm:prSet phldrT="[Metin]" custT="1"/>
      <dgm:spPr>
        <a:xfrm rot="5400000">
          <a:off x="-77666" y="79956"/>
          <a:ext cx="517777" cy="362444"/>
        </a:xfrm>
      </dgm:spPr>
      <dgm:t>
        <a:bodyPr/>
        <a:lstStyle/>
        <a:p>
          <a:pPr algn="ctr"/>
          <a:r>
            <a:rPr lang="tr-TR" sz="1200" b="1">
              <a:latin typeface="Cambria"/>
              <a:ea typeface="+mn-ea"/>
              <a:cs typeface="+mn-cs"/>
            </a:rPr>
            <a:t>( 1 )</a:t>
          </a:r>
        </a:p>
      </dgm:t>
    </dgm:pt>
    <dgm:pt modelId="{6D587B56-E566-4E5C-9A7D-7EDCD5E12DA5}" type="parTrans" cxnId="{AA799D93-E31B-4ECB-99C8-A1DDA7E3F68F}">
      <dgm:prSet/>
      <dgm:spPr/>
      <dgm:t>
        <a:bodyPr/>
        <a:lstStyle/>
        <a:p>
          <a:pPr algn="l"/>
          <a:endParaRPr lang="tr-TR"/>
        </a:p>
      </dgm:t>
    </dgm:pt>
    <dgm:pt modelId="{B3140A06-F1A6-45C7-82C0-EEE2A5C2A585}" type="sibTrans" cxnId="{AA799D93-E31B-4ECB-99C8-A1DDA7E3F68F}">
      <dgm:prSet/>
      <dgm:spPr/>
      <dgm:t>
        <a:bodyPr/>
        <a:lstStyle/>
        <a:p>
          <a:pPr algn="l"/>
          <a:endParaRPr lang="tr-TR"/>
        </a:p>
      </dgm:t>
    </dgm:pt>
    <dgm:pt modelId="{BC6B4F76-2F6B-4FB1-9D9A-95EA0877B5AB}">
      <dgm:prSet phldrT="[Metin]" custT="1"/>
      <dgm:spPr>
        <a:xfrm rot="5400000">
          <a:off x="-77666" y="1228002"/>
          <a:ext cx="517777" cy="362444"/>
        </a:xfrm>
      </dgm:spPr>
      <dgm:t>
        <a:bodyPr/>
        <a:lstStyle/>
        <a:p>
          <a:pPr algn="ctr"/>
          <a:r>
            <a:rPr lang="tr-TR" sz="1200" b="1">
              <a:latin typeface="Cambria"/>
              <a:ea typeface="+mn-ea"/>
              <a:cs typeface="+mn-cs"/>
            </a:rPr>
            <a:t>( 4 )</a:t>
          </a:r>
        </a:p>
      </dgm:t>
    </dgm:pt>
    <dgm:pt modelId="{54DCFCC8-9A13-4D35-851D-08108E3E483D}" type="parTrans" cxnId="{BAAE9215-E6F0-40DD-9860-D34F12BE90B7}">
      <dgm:prSet/>
      <dgm:spPr/>
      <dgm:t>
        <a:bodyPr/>
        <a:lstStyle/>
        <a:p>
          <a:pPr algn="l"/>
          <a:endParaRPr lang="tr-TR"/>
        </a:p>
      </dgm:t>
    </dgm:pt>
    <dgm:pt modelId="{ABBBF174-8DE9-4AB9-B60F-6F12F50AB639}" type="sibTrans" cxnId="{BAAE9215-E6F0-40DD-9860-D34F12BE90B7}">
      <dgm:prSet/>
      <dgm:spPr/>
      <dgm:t>
        <a:bodyPr/>
        <a:lstStyle/>
        <a:p>
          <a:pPr algn="l"/>
          <a:endParaRPr lang="tr-TR"/>
        </a:p>
      </dgm:t>
    </dgm:pt>
    <dgm:pt modelId="{03BF9662-CBD9-40B5-80A6-A1338365BBF2}">
      <dgm:prSet phldrT="[Metin]" custT="1"/>
      <dgm:spPr>
        <a:xfrm rot="5400000">
          <a:off x="-77666" y="1610684"/>
          <a:ext cx="517777" cy="362444"/>
        </a:xfrm>
      </dgm:spPr>
      <dgm:t>
        <a:bodyPr/>
        <a:lstStyle/>
        <a:p>
          <a:pPr algn="ctr"/>
          <a:r>
            <a:rPr lang="tr-TR" sz="1200" b="1">
              <a:latin typeface="Cambria"/>
              <a:ea typeface="+mn-ea"/>
              <a:cs typeface="+mn-cs"/>
            </a:rPr>
            <a:t>( 5 )</a:t>
          </a:r>
        </a:p>
      </dgm:t>
    </dgm:pt>
    <dgm:pt modelId="{C224BBFB-EBB3-41B9-8B34-83D75A2B5AD0}" type="parTrans" cxnId="{84FE9BDF-C2A3-4C92-819D-09C1702AD5C5}">
      <dgm:prSet/>
      <dgm:spPr/>
      <dgm:t>
        <a:bodyPr/>
        <a:lstStyle/>
        <a:p>
          <a:pPr algn="l"/>
          <a:endParaRPr lang="tr-TR"/>
        </a:p>
      </dgm:t>
    </dgm:pt>
    <dgm:pt modelId="{349D3E70-B31D-48F2-BC7E-F19DBE67128F}" type="sibTrans" cxnId="{84FE9BDF-C2A3-4C92-819D-09C1702AD5C5}">
      <dgm:prSet/>
      <dgm:spPr/>
      <dgm:t>
        <a:bodyPr/>
        <a:lstStyle/>
        <a:p>
          <a:pPr algn="l"/>
          <a:endParaRPr lang="tr-TR"/>
        </a:p>
      </dgm:t>
    </dgm:pt>
    <dgm:pt modelId="{072E7299-E55F-4D1F-AA81-0227C43A7B5B}">
      <dgm:prSet custT="1"/>
      <dgm:spPr>
        <a:xfrm rot="5400000">
          <a:off x="-77666" y="462638"/>
          <a:ext cx="517777" cy="362444"/>
        </a:xfrm>
      </dgm:spPr>
      <dgm:t>
        <a:bodyPr/>
        <a:lstStyle/>
        <a:p>
          <a:pPr algn="ctr"/>
          <a:r>
            <a:rPr lang="tr-TR" sz="1200" b="1">
              <a:latin typeface="Cambria"/>
              <a:ea typeface="+mn-ea"/>
              <a:cs typeface="+mn-cs"/>
            </a:rPr>
            <a:t>( 2 )</a:t>
          </a:r>
        </a:p>
      </dgm:t>
    </dgm:pt>
    <dgm:pt modelId="{2A606862-B1AA-4CB4-A62E-949730096738}" type="parTrans" cxnId="{05CC2394-B16C-45F5-AFCC-675B5958D8BD}">
      <dgm:prSet/>
      <dgm:spPr/>
      <dgm:t>
        <a:bodyPr/>
        <a:lstStyle/>
        <a:p>
          <a:pPr algn="l"/>
          <a:endParaRPr lang="tr-TR"/>
        </a:p>
      </dgm:t>
    </dgm:pt>
    <dgm:pt modelId="{95E7638E-514B-4A0F-A0EF-258DC6BDB9CF}" type="sibTrans" cxnId="{05CC2394-B16C-45F5-AFCC-675B5958D8BD}">
      <dgm:prSet/>
      <dgm:spPr/>
      <dgm:t>
        <a:bodyPr/>
        <a:lstStyle/>
        <a:p>
          <a:pPr algn="l"/>
          <a:endParaRPr lang="tr-TR"/>
        </a:p>
      </dgm:t>
    </dgm:pt>
    <dgm:pt modelId="{66EC3946-7C8A-4B0C-9000-C6E988D69A9C}">
      <dgm:prSet custT="1"/>
      <dgm:spPr>
        <a:xfrm rot="5400000">
          <a:off x="-77666" y="845320"/>
          <a:ext cx="517777" cy="362444"/>
        </a:xfrm>
      </dgm:spPr>
      <dgm:t>
        <a:bodyPr/>
        <a:lstStyle/>
        <a:p>
          <a:pPr algn="ctr"/>
          <a:r>
            <a:rPr lang="tr-TR" sz="1200" b="1">
              <a:latin typeface="Cambria"/>
              <a:ea typeface="+mn-ea"/>
              <a:cs typeface="+mn-cs"/>
            </a:rPr>
            <a:t>( 3 )</a:t>
          </a:r>
        </a:p>
      </dgm:t>
    </dgm:pt>
    <dgm:pt modelId="{B5B9C915-B56C-40E1-9F6A-6F3ACDE1ECCC}" type="parTrans" cxnId="{4A150CF6-B6BE-49EF-8D83-02B2CD4EDA30}">
      <dgm:prSet/>
      <dgm:spPr/>
      <dgm:t>
        <a:bodyPr/>
        <a:lstStyle/>
        <a:p>
          <a:pPr algn="l"/>
          <a:endParaRPr lang="tr-TR"/>
        </a:p>
      </dgm:t>
    </dgm:pt>
    <dgm:pt modelId="{F1B6BFE3-E055-4C02-AF3A-666585EC2896}" type="sibTrans" cxnId="{4A150CF6-B6BE-49EF-8D83-02B2CD4EDA30}">
      <dgm:prSet/>
      <dgm:spPr/>
      <dgm:t>
        <a:bodyPr/>
        <a:lstStyle/>
        <a:p>
          <a:pPr algn="l"/>
          <a:endParaRPr lang="tr-TR"/>
        </a:p>
      </dgm:t>
    </dgm:pt>
    <dgm:pt modelId="{E85E7892-42C4-4FE9-8246-A8E63AE82D4C}">
      <dgm:prSet phldrT="[Metin]" custT="1"/>
      <dgm:spPr>
        <a:xfrm rot="5400000">
          <a:off x="2790561" y="-2425826"/>
          <a:ext cx="336732" cy="5192966"/>
        </a:xfrm>
      </dgm:spPr>
      <dgm:t>
        <a:bodyPr/>
        <a:lstStyle/>
        <a:p>
          <a:pPr algn="l"/>
          <a:r>
            <a:rPr lang="tr-TR" sz="1100" b="1" i="0"/>
            <a:t>Türk Tarih Kurumu ve Türk Dil Kurumunun kurulması</a:t>
          </a:r>
          <a:br>
            <a:rPr lang="tr-TR" sz="1100" b="1"/>
          </a:br>
          <a:endParaRPr lang="tr-TR" sz="1100" b="1">
            <a:latin typeface="+mn-lt"/>
            <a:ea typeface="Tahoma" pitchFamily="34" charset="0"/>
            <a:cs typeface="Tahoma" pitchFamily="34" charset="0"/>
          </a:endParaRPr>
        </a:p>
      </dgm:t>
    </dgm:pt>
    <dgm:pt modelId="{3CEB998E-25F5-4776-85E3-C50CDF76E7B0}" type="parTrans" cxnId="{1914BCA3-922E-4123-B5E0-1F4B00FB5253}">
      <dgm:prSet/>
      <dgm:spPr/>
      <dgm:t>
        <a:bodyPr/>
        <a:lstStyle/>
        <a:p>
          <a:endParaRPr lang="tr-TR"/>
        </a:p>
      </dgm:t>
    </dgm:pt>
    <dgm:pt modelId="{9D049DC7-10B8-4404-BF3C-B3E371D14836}" type="sibTrans" cxnId="{1914BCA3-922E-4123-B5E0-1F4B00FB5253}">
      <dgm:prSet/>
      <dgm:spPr/>
      <dgm:t>
        <a:bodyPr/>
        <a:lstStyle/>
        <a:p>
          <a:endParaRPr lang="tr-TR"/>
        </a:p>
      </dgm:t>
    </dgm:pt>
    <dgm:pt modelId="{CAF97940-F720-44DA-8AEA-F6CEEFE9BB3F}">
      <dgm:prSet custT="1"/>
      <dgm:spPr>
        <a:xfrm rot="5400000">
          <a:off x="2790649" y="-1660551"/>
          <a:ext cx="336555" cy="5192966"/>
        </a:xfrm>
      </dgm:spPr>
      <dgm:t>
        <a:bodyPr/>
        <a:lstStyle/>
        <a:p>
          <a:pPr algn="l"/>
          <a:r>
            <a:rPr lang="tr-TR" sz="1100" b="1">
              <a:latin typeface="+mn-lt"/>
              <a:ea typeface="Tahoma" pitchFamily="34" charset="0"/>
              <a:cs typeface="Tahoma" pitchFamily="34" charset="0"/>
            </a:rPr>
            <a:t>1924 Anayasası'nın hazırlanması</a:t>
          </a:r>
        </a:p>
      </dgm:t>
    </dgm:pt>
    <dgm:pt modelId="{AFA66F69-8007-4627-AA4D-5CF319B69864}" type="parTrans" cxnId="{1D004E7C-E8B6-4487-89B5-2D89FA00541B}">
      <dgm:prSet/>
      <dgm:spPr/>
      <dgm:t>
        <a:bodyPr/>
        <a:lstStyle/>
        <a:p>
          <a:endParaRPr lang="tr-TR"/>
        </a:p>
      </dgm:t>
    </dgm:pt>
    <dgm:pt modelId="{EC98217F-82B1-463F-B1F9-6B3DC6FD2794}" type="sibTrans" cxnId="{1D004E7C-E8B6-4487-89B5-2D89FA00541B}">
      <dgm:prSet/>
      <dgm:spPr/>
      <dgm:t>
        <a:bodyPr/>
        <a:lstStyle/>
        <a:p>
          <a:endParaRPr lang="tr-TR"/>
        </a:p>
      </dgm:t>
    </dgm:pt>
    <dgm:pt modelId="{7CEB8717-95B4-4044-AC73-ADBAD66A616A}">
      <dgm:prSet phldrT="[Metin]" custT="1"/>
      <dgm:spPr>
        <a:xfrm rot="5400000">
          <a:off x="2790649" y="-1277869"/>
          <a:ext cx="336555" cy="5192966"/>
        </a:xfrm>
      </dgm:spPr>
      <dgm:t>
        <a:bodyPr/>
        <a:lstStyle/>
        <a:p>
          <a:pPr algn="l"/>
          <a:r>
            <a:rPr lang="tr-TR" sz="1100" b="1"/>
            <a:t>Teşvik-i Sanayi Kanunu'nun çıkarılması</a:t>
          </a:r>
          <a:br>
            <a:rPr lang="tr-TR" sz="1100" b="1"/>
          </a:br>
          <a:endParaRPr lang="tr-TR" sz="1100" b="1">
            <a:latin typeface="+mn-lt"/>
            <a:ea typeface="Tahoma" pitchFamily="34" charset="0"/>
            <a:cs typeface="Tahoma" pitchFamily="34" charset="0"/>
          </a:endParaRPr>
        </a:p>
      </dgm:t>
    </dgm:pt>
    <dgm:pt modelId="{53623676-C7E4-445A-B97C-619847F1BB7E}" type="parTrans" cxnId="{34ED7D08-BF19-429E-9A6D-CC6061BA4EF0}">
      <dgm:prSet/>
      <dgm:spPr/>
      <dgm:t>
        <a:bodyPr/>
        <a:lstStyle/>
        <a:p>
          <a:endParaRPr lang="tr-TR"/>
        </a:p>
      </dgm:t>
    </dgm:pt>
    <dgm:pt modelId="{392C0060-BEAF-4E1A-970C-0D3D201C5226}" type="sibTrans" cxnId="{34ED7D08-BF19-429E-9A6D-CC6061BA4EF0}">
      <dgm:prSet/>
      <dgm:spPr/>
      <dgm:t>
        <a:bodyPr/>
        <a:lstStyle/>
        <a:p>
          <a:endParaRPr lang="tr-TR"/>
        </a:p>
      </dgm:t>
    </dgm:pt>
    <dgm:pt modelId="{72C19CAE-B7B3-494E-86BB-FFF0EBFE3BE9}">
      <dgm:prSet phldrT="[Metin]" custT="1"/>
      <dgm:spPr>
        <a:xfrm rot="5400000">
          <a:off x="2790649" y="-895187"/>
          <a:ext cx="336555" cy="5192966"/>
        </a:xfrm>
      </dgm:spPr>
      <dgm:t>
        <a:bodyPr/>
        <a:lstStyle/>
        <a:p>
          <a:pPr algn="l"/>
          <a:r>
            <a:rPr lang="tr-TR" sz="1100" b="1">
              <a:latin typeface="+mn-lt"/>
              <a:ea typeface="Tahoma" pitchFamily="34" charset="0"/>
              <a:cs typeface="Tahoma" pitchFamily="34" charset="0"/>
            </a:rPr>
            <a:t>Tekke ve Zaviyelerin kapatılması</a:t>
          </a:r>
          <a:br>
            <a:rPr lang="tr-TR" sz="1100" b="1"/>
          </a:br>
          <a:endParaRPr lang="tr-TR" sz="1100" b="1">
            <a:latin typeface="+mn-lt"/>
            <a:ea typeface="Tahoma" pitchFamily="34" charset="0"/>
            <a:cs typeface="Tahoma" pitchFamily="34" charset="0"/>
          </a:endParaRPr>
        </a:p>
      </dgm:t>
    </dgm:pt>
    <dgm:pt modelId="{019FFCA9-2504-4330-B182-AB4813E5C5F9}" type="parTrans" cxnId="{6F429812-5214-4270-92BE-D8441E917D91}">
      <dgm:prSet/>
      <dgm:spPr/>
      <dgm:t>
        <a:bodyPr/>
        <a:lstStyle/>
        <a:p>
          <a:endParaRPr lang="tr-TR"/>
        </a:p>
      </dgm:t>
    </dgm:pt>
    <dgm:pt modelId="{7D4F3CC7-DBFF-43BA-A5B2-F04AB617AF9D}" type="sibTrans" cxnId="{6F429812-5214-4270-92BE-D8441E917D91}">
      <dgm:prSet/>
      <dgm:spPr/>
      <dgm:t>
        <a:bodyPr/>
        <a:lstStyle/>
        <a:p>
          <a:endParaRPr lang="tr-TR"/>
        </a:p>
      </dgm:t>
    </dgm:pt>
    <dgm:pt modelId="{A718EF6A-AC90-497F-B69E-58ADA476F7B3}">
      <dgm:prSet phldrT="[Metin]" custT="1"/>
      <dgm:spPr>
        <a:xfrm rot="5400000">
          <a:off x="2790561" y="-2425826"/>
          <a:ext cx="336732" cy="5192966"/>
        </a:xfrm>
      </dgm:spPr>
      <dgm:t>
        <a:bodyPr/>
        <a:lstStyle/>
        <a:p>
          <a:pPr algn="l"/>
          <a:endParaRPr lang="tr-TR" sz="1100" b="1">
            <a:solidFill>
              <a:sysClr val="windowText" lastClr="000000">
                <a:hueOff val="0"/>
                <a:satOff val="0"/>
                <a:lumOff val="0"/>
                <a:alphaOff val="0"/>
              </a:sysClr>
            </a:solidFill>
            <a:latin typeface="+mn-lt"/>
            <a:ea typeface="Tahoma" pitchFamily="34" charset="0"/>
            <a:cs typeface="Tahoma" pitchFamily="34" charset="0"/>
          </a:endParaRPr>
        </a:p>
      </dgm:t>
    </dgm:pt>
    <dgm:pt modelId="{962A65A1-BFE4-4840-A184-91657531EA90}" type="parTrans" cxnId="{01FFF27E-D266-4EBB-A328-D00FB8CE3B8F}">
      <dgm:prSet/>
      <dgm:spPr/>
      <dgm:t>
        <a:bodyPr/>
        <a:lstStyle/>
        <a:p>
          <a:endParaRPr lang="tr-TR"/>
        </a:p>
      </dgm:t>
    </dgm:pt>
    <dgm:pt modelId="{0A4B01CF-C70B-438C-B33F-17BC95D51603}" type="sibTrans" cxnId="{01FFF27E-D266-4EBB-A328-D00FB8CE3B8F}">
      <dgm:prSet/>
      <dgm:spPr/>
      <dgm:t>
        <a:bodyPr/>
        <a:lstStyle/>
        <a:p>
          <a:endParaRPr lang="tr-TR"/>
        </a:p>
      </dgm:t>
    </dgm:pt>
    <dgm:pt modelId="{387C9D81-59D6-492C-8813-599A728C85DF}">
      <dgm:prSet custT="1"/>
      <dgm:spPr>
        <a:xfrm rot="5400000">
          <a:off x="2790649" y="-2043233"/>
          <a:ext cx="336555" cy="5192966"/>
        </a:xfrm>
      </dgm:spPr>
      <dgm:t>
        <a:bodyPr/>
        <a:lstStyle/>
        <a:p>
          <a:pPr algn="l"/>
          <a:r>
            <a:rPr lang="tr-TR" sz="1100" b="1">
              <a:latin typeface="+mn-lt"/>
              <a:ea typeface="Tahoma" pitchFamily="34" charset="0"/>
              <a:cs typeface="Tahoma" pitchFamily="34" charset="0"/>
            </a:rPr>
            <a:t>Kadınlara seçme ve seçilme hakkının verilmesi</a:t>
          </a:r>
        </a:p>
      </dgm:t>
    </dgm:pt>
    <dgm:pt modelId="{15900F1A-1CE0-4A89-96DF-E2069ADE9B6D}" type="sibTrans" cxnId="{797CCF69-3B18-4B86-8969-6A3F9B58EF3A}">
      <dgm:prSet/>
      <dgm:spPr/>
      <dgm:t>
        <a:bodyPr/>
        <a:lstStyle/>
        <a:p>
          <a:endParaRPr lang="tr-TR"/>
        </a:p>
      </dgm:t>
    </dgm:pt>
    <dgm:pt modelId="{7FC63303-90F8-42F6-80BA-8FB095A80A00}" type="parTrans" cxnId="{797CCF69-3B18-4B86-8969-6A3F9B58EF3A}">
      <dgm:prSet/>
      <dgm:spPr/>
      <dgm:t>
        <a:bodyPr/>
        <a:lstStyle/>
        <a:p>
          <a:endParaRPr lang="tr-TR"/>
        </a:p>
      </dgm:t>
    </dgm:pt>
    <dgm:pt modelId="{2DF53887-CE98-43A2-88B1-753274A2BB0B}">
      <dgm:prSet phldrT="[Metin]" custT="1"/>
      <dgm:spPr>
        <a:xfrm rot="5400000">
          <a:off x="2790649" y="-1277869"/>
          <a:ext cx="336555" cy="5192966"/>
        </a:xfrm>
      </dgm:spPr>
      <dgm:t>
        <a:bodyPr/>
        <a:lstStyle/>
        <a:p>
          <a:pPr algn="l"/>
          <a:endParaRPr lang="tr-TR" sz="1100" b="1">
            <a:solidFill>
              <a:sysClr val="windowText" lastClr="000000">
                <a:hueOff val="0"/>
                <a:satOff val="0"/>
                <a:lumOff val="0"/>
                <a:alphaOff val="0"/>
              </a:sysClr>
            </a:solidFill>
            <a:latin typeface="+mn-lt"/>
            <a:ea typeface="Tahoma" pitchFamily="34" charset="0"/>
            <a:cs typeface="Tahoma" pitchFamily="34" charset="0"/>
          </a:endParaRPr>
        </a:p>
      </dgm:t>
    </dgm:pt>
    <dgm:pt modelId="{D2461E89-7287-4D05-BCD8-16946A8722CD}" type="parTrans" cxnId="{4D289002-F54A-4647-ACB5-15867CAB9E08}">
      <dgm:prSet/>
      <dgm:spPr/>
      <dgm:t>
        <a:bodyPr/>
        <a:lstStyle/>
        <a:p>
          <a:endParaRPr lang="tr-TR"/>
        </a:p>
      </dgm:t>
    </dgm:pt>
    <dgm:pt modelId="{A2776AD2-B679-449F-9580-21990593DA1D}" type="sibTrans" cxnId="{4D289002-F54A-4647-ACB5-15867CAB9E08}">
      <dgm:prSet/>
      <dgm:spPr/>
      <dgm:t>
        <a:bodyPr/>
        <a:lstStyle/>
        <a:p>
          <a:endParaRPr lang="tr-TR"/>
        </a:p>
      </dgm:t>
    </dgm:pt>
    <dgm:pt modelId="{4C65C39F-5F52-4E79-A831-7FC5BD2BC6E7}">
      <dgm:prSet phldrT="[Metin]" custT="1"/>
      <dgm:spPr>
        <a:xfrm rot="5400000">
          <a:off x="2790649" y="-895187"/>
          <a:ext cx="336555" cy="5192966"/>
        </a:xfrm>
      </dgm:spPr>
      <dgm:t>
        <a:bodyPr/>
        <a:lstStyle/>
        <a:p>
          <a:pPr algn="l"/>
          <a:endParaRPr lang="tr-TR" sz="1100" b="1">
            <a:solidFill>
              <a:sysClr val="windowText" lastClr="000000">
                <a:hueOff val="0"/>
                <a:satOff val="0"/>
                <a:lumOff val="0"/>
                <a:alphaOff val="0"/>
              </a:sysClr>
            </a:solidFill>
            <a:latin typeface="+mn-lt"/>
            <a:ea typeface="Tahoma" pitchFamily="34" charset="0"/>
            <a:cs typeface="Tahoma" pitchFamily="34" charset="0"/>
          </a:endParaRPr>
        </a:p>
      </dgm:t>
    </dgm:pt>
    <dgm:pt modelId="{08E64C2E-9A92-4930-8AC9-2AD020941C70}" type="parTrans" cxnId="{9419B988-513D-4C08-9AB1-E5DEE2EAFB7C}">
      <dgm:prSet/>
      <dgm:spPr/>
      <dgm:t>
        <a:bodyPr/>
        <a:lstStyle/>
        <a:p>
          <a:endParaRPr lang="tr-TR"/>
        </a:p>
      </dgm:t>
    </dgm:pt>
    <dgm:pt modelId="{04B617AB-BF48-478A-9C6A-A133B1BABB3F}" type="sibTrans" cxnId="{9419B988-513D-4C08-9AB1-E5DEE2EAFB7C}">
      <dgm:prSet/>
      <dgm:spPr/>
      <dgm:t>
        <a:bodyPr/>
        <a:lstStyle/>
        <a:p>
          <a:endParaRPr lang="tr-TR"/>
        </a:p>
      </dgm:t>
    </dgm:pt>
    <dgm:pt modelId="{3136B4DE-AB2C-44F6-8B4F-083F7D605B37}" type="pres">
      <dgm:prSet presAssocID="{CF1538F5-8AA6-4524-A24A-896777AB81D1}" presName="linearFlow" presStyleCnt="0">
        <dgm:presLayoutVars>
          <dgm:dir/>
          <dgm:animLvl val="lvl"/>
          <dgm:resizeHandles val="exact"/>
        </dgm:presLayoutVars>
      </dgm:prSet>
      <dgm:spPr/>
    </dgm:pt>
    <dgm:pt modelId="{DA1478FF-887C-443E-9C1E-D73B70210459}" type="pres">
      <dgm:prSet presAssocID="{6C04893C-1642-4738-8E40-EE8E2EB96FEA}" presName="composite" presStyleCnt="0"/>
      <dgm:spPr/>
    </dgm:pt>
    <dgm:pt modelId="{C12C661A-FA30-4E12-AF56-6EB99DF43615}" type="pres">
      <dgm:prSet presAssocID="{6C04893C-1642-4738-8E40-EE8E2EB96FEA}" presName="parentText" presStyleLbl="alignNode1" presStyleIdx="0" presStyleCnt="5">
        <dgm:presLayoutVars>
          <dgm:chMax val="1"/>
          <dgm:bulletEnabled val="1"/>
        </dgm:presLayoutVars>
      </dgm:prSet>
      <dgm:spPr>
        <a:prstGeom prst="chevron">
          <a:avLst/>
        </a:prstGeom>
      </dgm:spPr>
    </dgm:pt>
    <dgm:pt modelId="{704B6359-2981-4F0F-B8DB-88DB9C5F03E4}" type="pres">
      <dgm:prSet presAssocID="{6C04893C-1642-4738-8E40-EE8E2EB96FEA}" presName="descendantText" presStyleLbl="alignAcc1" presStyleIdx="0" presStyleCnt="5" custLinFactNeighborY="10244">
        <dgm:presLayoutVars>
          <dgm:bulletEnabled val="1"/>
        </dgm:presLayoutVars>
      </dgm:prSet>
      <dgm:spPr>
        <a:prstGeom prst="round2SameRect">
          <a:avLst/>
        </a:prstGeom>
      </dgm:spPr>
    </dgm:pt>
    <dgm:pt modelId="{046CAF84-0E38-4F8D-AE40-5361B058BA5D}" type="pres">
      <dgm:prSet presAssocID="{B3140A06-F1A6-45C7-82C0-EEE2A5C2A585}" presName="sp" presStyleCnt="0"/>
      <dgm:spPr/>
    </dgm:pt>
    <dgm:pt modelId="{2CB4F3F0-4DB6-40DC-8139-1B10B8624EFC}" type="pres">
      <dgm:prSet presAssocID="{072E7299-E55F-4D1F-AA81-0227C43A7B5B}" presName="composite" presStyleCnt="0"/>
      <dgm:spPr/>
    </dgm:pt>
    <dgm:pt modelId="{040A0280-C11A-4610-BE77-D4AD26F80F92}" type="pres">
      <dgm:prSet presAssocID="{072E7299-E55F-4D1F-AA81-0227C43A7B5B}" presName="parentText" presStyleLbl="alignNode1" presStyleIdx="1" presStyleCnt="5">
        <dgm:presLayoutVars>
          <dgm:chMax val="1"/>
          <dgm:bulletEnabled val="1"/>
        </dgm:presLayoutVars>
      </dgm:prSet>
      <dgm:spPr>
        <a:prstGeom prst="chevron">
          <a:avLst/>
        </a:prstGeom>
      </dgm:spPr>
    </dgm:pt>
    <dgm:pt modelId="{41795B38-B2D4-4047-8444-0821762289D5}" type="pres">
      <dgm:prSet presAssocID="{072E7299-E55F-4D1F-AA81-0227C43A7B5B}" presName="descendantText" presStyleLbl="alignAcc1" presStyleIdx="1" presStyleCnt="5" custLinFactNeighborY="5126">
        <dgm:presLayoutVars>
          <dgm:bulletEnabled val="1"/>
        </dgm:presLayoutVars>
      </dgm:prSet>
      <dgm:spPr>
        <a:prstGeom prst="round2SameRect">
          <a:avLst/>
        </a:prstGeom>
      </dgm:spPr>
    </dgm:pt>
    <dgm:pt modelId="{59715AA1-8C67-4C7F-932A-5DE9F002DB6F}" type="pres">
      <dgm:prSet presAssocID="{95E7638E-514B-4A0F-A0EF-258DC6BDB9CF}" presName="sp" presStyleCnt="0"/>
      <dgm:spPr/>
    </dgm:pt>
    <dgm:pt modelId="{EBB25512-8CD7-40FA-840C-8588AF159D7E}" type="pres">
      <dgm:prSet presAssocID="{66EC3946-7C8A-4B0C-9000-C6E988D69A9C}" presName="composite" presStyleCnt="0"/>
      <dgm:spPr/>
    </dgm:pt>
    <dgm:pt modelId="{3C9D8164-BB9D-4674-8724-84D54E5924FF}" type="pres">
      <dgm:prSet presAssocID="{66EC3946-7C8A-4B0C-9000-C6E988D69A9C}" presName="parentText" presStyleLbl="alignNode1" presStyleIdx="2" presStyleCnt="5">
        <dgm:presLayoutVars>
          <dgm:chMax val="1"/>
          <dgm:bulletEnabled val="1"/>
        </dgm:presLayoutVars>
      </dgm:prSet>
      <dgm:spPr>
        <a:prstGeom prst="chevron">
          <a:avLst/>
        </a:prstGeom>
      </dgm:spPr>
    </dgm:pt>
    <dgm:pt modelId="{718D4255-29F1-4473-9EEB-B2CD10393DEE}" type="pres">
      <dgm:prSet presAssocID="{66EC3946-7C8A-4B0C-9000-C6E988D69A9C}" presName="descendantText" presStyleLbl="alignAcc1" presStyleIdx="2" presStyleCnt="5">
        <dgm:presLayoutVars>
          <dgm:bulletEnabled val="1"/>
        </dgm:presLayoutVars>
      </dgm:prSet>
      <dgm:spPr>
        <a:prstGeom prst="round2SameRect">
          <a:avLst/>
        </a:prstGeom>
      </dgm:spPr>
    </dgm:pt>
    <dgm:pt modelId="{C05950DF-3247-4A4C-9D8C-8A310147D8AF}" type="pres">
      <dgm:prSet presAssocID="{F1B6BFE3-E055-4C02-AF3A-666585EC2896}" presName="sp" presStyleCnt="0"/>
      <dgm:spPr/>
    </dgm:pt>
    <dgm:pt modelId="{EF971C68-7469-411C-8E9A-466269351F2F}" type="pres">
      <dgm:prSet presAssocID="{BC6B4F76-2F6B-4FB1-9D9A-95EA0877B5AB}" presName="composite" presStyleCnt="0"/>
      <dgm:spPr/>
    </dgm:pt>
    <dgm:pt modelId="{277C0C39-D78E-4F15-9562-AEA4801BB331}" type="pres">
      <dgm:prSet presAssocID="{BC6B4F76-2F6B-4FB1-9D9A-95EA0877B5AB}" presName="parentText" presStyleLbl="alignNode1" presStyleIdx="3" presStyleCnt="5">
        <dgm:presLayoutVars>
          <dgm:chMax val="1"/>
          <dgm:bulletEnabled val="1"/>
        </dgm:presLayoutVars>
      </dgm:prSet>
      <dgm:spPr>
        <a:prstGeom prst="chevron">
          <a:avLst/>
        </a:prstGeom>
      </dgm:spPr>
    </dgm:pt>
    <dgm:pt modelId="{6BC8B20E-205C-422E-AB71-C7AB8829D9E9}" type="pres">
      <dgm:prSet presAssocID="{BC6B4F76-2F6B-4FB1-9D9A-95EA0877B5AB}" presName="descendantText" presStyleLbl="alignAcc1" presStyleIdx="3" presStyleCnt="5">
        <dgm:presLayoutVars>
          <dgm:bulletEnabled val="1"/>
        </dgm:presLayoutVars>
      </dgm:prSet>
      <dgm:spPr>
        <a:prstGeom prst="round2SameRect">
          <a:avLst/>
        </a:prstGeom>
      </dgm:spPr>
    </dgm:pt>
    <dgm:pt modelId="{22269D02-BFD4-40F7-B1B5-A874F98089F8}" type="pres">
      <dgm:prSet presAssocID="{ABBBF174-8DE9-4AB9-B60F-6F12F50AB639}" presName="sp" presStyleCnt="0"/>
      <dgm:spPr/>
    </dgm:pt>
    <dgm:pt modelId="{A5403BF2-8E7D-45F5-8665-62B9487E05CE}" type="pres">
      <dgm:prSet presAssocID="{03BF9662-CBD9-40B5-80A6-A1338365BBF2}" presName="composite" presStyleCnt="0"/>
      <dgm:spPr/>
    </dgm:pt>
    <dgm:pt modelId="{B8180ACE-E96F-496A-955F-C40C7194497C}" type="pres">
      <dgm:prSet presAssocID="{03BF9662-CBD9-40B5-80A6-A1338365BBF2}" presName="parentText" presStyleLbl="alignNode1" presStyleIdx="4" presStyleCnt="5">
        <dgm:presLayoutVars>
          <dgm:chMax val="1"/>
          <dgm:bulletEnabled val="1"/>
        </dgm:presLayoutVars>
      </dgm:prSet>
      <dgm:spPr>
        <a:prstGeom prst="chevron">
          <a:avLst/>
        </a:prstGeom>
      </dgm:spPr>
    </dgm:pt>
    <dgm:pt modelId="{7DD830F9-44D5-4B47-9659-2715A49E222F}" type="pres">
      <dgm:prSet presAssocID="{03BF9662-CBD9-40B5-80A6-A1338365BBF2}" presName="descendantText" presStyleLbl="alignAcc1" presStyleIdx="4" presStyleCnt="5">
        <dgm:presLayoutVars>
          <dgm:bulletEnabled val="1"/>
        </dgm:presLayoutVars>
      </dgm:prSet>
      <dgm:spPr>
        <a:prstGeom prst="round2SameRect">
          <a:avLst/>
        </a:prstGeom>
      </dgm:spPr>
    </dgm:pt>
  </dgm:ptLst>
  <dgm:cxnLst>
    <dgm:cxn modelId="{5F46E101-18A4-4020-9FCB-EC6AD23AFBF6}" type="presOf" srcId="{CAF97940-F720-44DA-8AEA-F6CEEFE9BB3F}" destId="{718D4255-29F1-4473-9EEB-B2CD10393DEE}" srcOrd="0" destOrd="0" presId="urn:microsoft.com/office/officeart/2005/8/layout/chevron2"/>
    <dgm:cxn modelId="{4D289002-F54A-4647-ACB5-15867CAB9E08}" srcId="{BC6B4F76-2F6B-4FB1-9D9A-95EA0877B5AB}" destId="{2DF53887-CE98-43A2-88B1-753274A2BB0B}" srcOrd="0" destOrd="0" parTransId="{D2461E89-7287-4D05-BCD8-16946A8722CD}" sibTransId="{A2776AD2-B679-449F-9580-21990593DA1D}"/>
    <dgm:cxn modelId="{16F74303-3DC8-4E22-8CDD-9E744423C0CB}" type="presOf" srcId="{A718EF6A-AC90-497F-B69E-58ADA476F7B3}" destId="{704B6359-2981-4F0F-B8DB-88DB9C5F03E4}" srcOrd="0" destOrd="0" presId="urn:microsoft.com/office/officeart/2005/8/layout/chevron2"/>
    <dgm:cxn modelId="{E0966E04-A66B-4609-B984-9A3977B00B46}" type="presOf" srcId="{CF1538F5-8AA6-4524-A24A-896777AB81D1}" destId="{3136B4DE-AB2C-44F6-8B4F-083F7D605B37}" srcOrd="0" destOrd="0" presId="urn:microsoft.com/office/officeart/2005/8/layout/chevron2"/>
    <dgm:cxn modelId="{34ED7D08-BF19-429E-9A6D-CC6061BA4EF0}" srcId="{BC6B4F76-2F6B-4FB1-9D9A-95EA0877B5AB}" destId="{7CEB8717-95B4-4044-AC73-ADBAD66A616A}" srcOrd="1" destOrd="0" parTransId="{53623676-C7E4-445A-B97C-619847F1BB7E}" sibTransId="{392C0060-BEAF-4E1A-970C-0D3D201C5226}"/>
    <dgm:cxn modelId="{DBD95110-EBB8-48D4-A177-C689578A8DDB}" type="presOf" srcId="{03BF9662-CBD9-40B5-80A6-A1338365BBF2}" destId="{B8180ACE-E96F-496A-955F-C40C7194497C}" srcOrd="0" destOrd="0" presId="urn:microsoft.com/office/officeart/2005/8/layout/chevron2"/>
    <dgm:cxn modelId="{6F429812-5214-4270-92BE-D8441E917D91}" srcId="{03BF9662-CBD9-40B5-80A6-A1338365BBF2}" destId="{72C19CAE-B7B3-494E-86BB-FFF0EBFE3BE9}" srcOrd="1" destOrd="0" parTransId="{019FFCA9-2504-4330-B182-AB4813E5C5F9}" sibTransId="{7D4F3CC7-DBFF-43BA-A5B2-F04AB617AF9D}"/>
    <dgm:cxn modelId="{BAAE9215-E6F0-40DD-9860-D34F12BE90B7}" srcId="{CF1538F5-8AA6-4524-A24A-896777AB81D1}" destId="{BC6B4F76-2F6B-4FB1-9D9A-95EA0877B5AB}" srcOrd="3" destOrd="0" parTransId="{54DCFCC8-9A13-4D35-851D-08108E3E483D}" sibTransId="{ABBBF174-8DE9-4AB9-B60F-6F12F50AB639}"/>
    <dgm:cxn modelId="{37FC6743-23DC-4D12-A6F7-1D4415AB0CA1}" type="presOf" srcId="{E85E7892-42C4-4FE9-8246-A8E63AE82D4C}" destId="{704B6359-2981-4F0F-B8DB-88DB9C5F03E4}" srcOrd="0" destOrd="1" presId="urn:microsoft.com/office/officeart/2005/8/layout/chevron2"/>
    <dgm:cxn modelId="{05281D57-71D5-4126-B045-3C06431FF7E9}" type="presOf" srcId="{7CEB8717-95B4-4044-AC73-ADBAD66A616A}" destId="{6BC8B20E-205C-422E-AB71-C7AB8829D9E9}" srcOrd="0" destOrd="1" presId="urn:microsoft.com/office/officeart/2005/8/layout/chevron2"/>
    <dgm:cxn modelId="{1037B058-8DCD-49C9-8198-A1F81407D610}" type="presOf" srcId="{072E7299-E55F-4D1F-AA81-0227C43A7B5B}" destId="{040A0280-C11A-4610-BE77-D4AD26F80F92}" srcOrd="0" destOrd="0" presId="urn:microsoft.com/office/officeart/2005/8/layout/chevron2"/>
    <dgm:cxn modelId="{797CCF69-3B18-4B86-8969-6A3F9B58EF3A}" srcId="{072E7299-E55F-4D1F-AA81-0227C43A7B5B}" destId="{387C9D81-59D6-492C-8813-599A728C85DF}" srcOrd="0" destOrd="0" parTransId="{7FC63303-90F8-42F6-80BA-8FB095A80A00}" sibTransId="{15900F1A-1CE0-4A89-96DF-E2069ADE9B6D}"/>
    <dgm:cxn modelId="{B597806C-9139-43F9-9104-828EAA82478D}" type="presOf" srcId="{6C04893C-1642-4738-8E40-EE8E2EB96FEA}" destId="{C12C661A-FA30-4E12-AF56-6EB99DF43615}" srcOrd="0" destOrd="0" presId="urn:microsoft.com/office/officeart/2005/8/layout/chevron2"/>
    <dgm:cxn modelId="{5F9F9074-2F93-4175-AEBE-839115CD5F30}" type="presOf" srcId="{2DF53887-CE98-43A2-88B1-753274A2BB0B}" destId="{6BC8B20E-205C-422E-AB71-C7AB8829D9E9}" srcOrd="0" destOrd="0" presId="urn:microsoft.com/office/officeart/2005/8/layout/chevron2"/>
    <dgm:cxn modelId="{1D004E7C-E8B6-4487-89B5-2D89FA00541B}" srcId="{66EC3946-7C8A-4B0C-9000-C6E988D69A9C}" destId="{CAF97940-F720-44DA-8AEA-F6CEEFE9BB3F}" srcOrd="0" destOrd="0" parTransId="{AFA66F69-8007-4627-AA4D-5CF319B69864}" sibTransId="{EC98217F-82B1-463F-B1F9-6B3DC6FD2794}"/>
    <dgm:cxn modelId="{01FFF27E-D266-4EBB-A328-D00FB8CE3B8F}" srcId="{6C04893C-1642-4738-8E40-EE8E2EB96FEA}" destId="{A718EF6A-AC90-497F-B69E-58ADA476F7B3}" srcOrd="0" destOrd="0" parTransId="{962A65A1-BFE4-4840-A184-91657531EA90}" sibTransId="{0A4B01CF-C70B-438C-B33F-17BC95D51603}"/>
    <dgm:cxn modelId="{9419B988-513D-4C08-9AB1-E5DEE2EAFB7C}" srcId="{03BF9662-CBD9-40B5-80A6-A1338365BBF2}" destId="{4C65C39F-5F52-4E79-A831-7FC5BD2BC6E7}" srcOrd="0" destOrd="0" parTransId="{08E64C2E-9A92-4930-8AC9-2AD020941C70}" sibTransId="{04B617AB-BF48-478A-9C6A-A133B1BABB3F}"/>
    <dgm:cxn modelId="{D56CC98A-8BC1-4FED-AF07-774BD7F9FB08}" type="presOf" srcId="{387C9D81-59D6-492C-8813-599A728C85DF}" destId="{41795B38-B2D4-4047-8444-0821762289D5}" srcOrd="0" destOrd="0" presId="urn:microsoft.com/office/officeart/2005/8/layout/chevron2"/>
    <dgm:cxn modelId="{AA799D93-E31B-4ECB-99C8-A1DDA7E3F68F}" srcId="{CF1538F5-8AA6-4524-A24A-896777AB81D1}" destId="{6C04893C-1642-4738-8E40-EE8E2EB96FEA}" srcOrd="0" destOrd="0" parTransId="{6D587B56-E566-4E5C-9A7D-7EDCD5E12DA5}" sibTransId="{B3140A06-F1A6-45C7-82C0-EEE2A5C2A585}"/>
    <dgm:cxn modelId="{05CC2394-B16C-45F5-AFCC-675B5958D8BD}" srcId="{CF1538F5-8AA6-4524-A24A-896777AB81D1}" destId="{072E7299-E55F-4D1F-AA81-0227C43A7B5B}" srcOrd="1" destOrd="0" parTransId="{2A606862-B1AA-4CB4-A62E-949730096738}" sibTransId="{95E7638E-514B-4A0F-A0EF-258DC6BDB9CF}"/>
    <dgm:cxn modelId="{8715C794-0FF9-4A78-AD04-7199F32BFC1E}" type="presOf" srcId="{4C65C39F-5F52-4E79-A831-7FC5BD2BC6E7}" destId="{7DD830F9-44D5-4B47-9659-2715A49E222F}" srcOrd="0" destOrd="0" presId="urn:microsoft.com/office/officeart/2005/8/layout/chevron2"/>
    <dgm:cxn modelId="{35ACF5A2-CC72-4F60-8A6E-13426CE281FF}" type="presOf" srcId="{72C19CAE-B7B3-494E-86BB-FFF0EBFE3BE9}" destId="{7DD830F9-44D5-4B47-9659-2715A49E222F}" srcOrd="0" destOrd="1" presId="urn:microsoft.com/office/officeart/2005/8/layout/chevron2"/>
    <dgm:cxn modelId="{1914BCA3-922E-4123-B5E0-1F4B00FB5253}" srcId="{6C04893C-1642-4738-8E40-EE8E2EB96FEA}" destId="{E85E7892-42C4-4FE9-8246-A8E63AE82D4C}" srcOrd="1" destOrd="0" parTransId="{3CEB998E-25F5-4776-85E3-C50CDF76E7B0}" sibTransId="{9D049DC7-10B8-4404-BF3C-B3E371D14836}"/>
    <dgm:cxn modelId="{8F84C7B9-5919-4D22-A9CD-1E08C0A8D941}" type="presOf" srcId="{BC6B4F76-2F6B-4FB1-9D9A-95EA0877B5AB}" destId="{277C0C39-D78E-4F15-9562-AEA4801BB331}" srcOrd="0" destOrd="0" presId="urn:microsoft.com/office/officeart/2005/8/layout/chevron2"/>
    <dgm:cxn modelId="{84FE9BDF-C2A3-4C92-819D-09C1702AD5C5}" srcId="{CF1538F5-8AA6-4524-A24A-896777AB81D1}" destId="{03BF9662-CBD9-40B5-80A6-A1338365BBF2}" srcOrd="4" destOrd="0" parTransId="{C224BBFB-EBB3-41B9-8B34-83D75A2B5AD0}" sibTransId="{349D3E70-B31D-48F2-BC7E-F19DBE67128F}"/>
    <dgm:cxn modelId="{571093F3-73E3-415E-AB64-2CFF281B39F6}" type="presOf" srcId="{66EC3946-7C8A-4B0C-9000-C6E988D69A9C}" destId="{3C9D8164-BB9D-4674-8724-84D54E5924FF}" srcOrd="0" destOrd="0" presId="urn:microsoft.com/office/officeart/2005/8/layout/chevron2"/>
    <dgm:cxn modelId="{4A150CF6-B6BE-49EF-8D83-02B2CD4EDA30}" srcId="{CF1538F5-8AA6-4524-A24A-896777AB81D1}" destId="{66EC3946-7C8A-4B0C-9000-C6E988D69A9C}" srcOrd="2" destOrd="0" parTransId="{B5B9C915-B56C-40E1-9F6A-6F3ACDE1ECCC}" sibTransId="{F1B6BFE3-E055-4C02-AF3A-666585EC2896}"/>
    <dgm:cxn modelId="{7DC6F962-DCE5-474E-B97E-9B2520C57470}" type="presParOf" srcId="{3136B4DE-AB2C-44F6-8B4F-083F7D605B37}" destId="{DA1478FF-887C-443E-9C1E-D73B70210459}" srcOrd="0" destOrd="0" presId="urn:microsoft.com/office/officeart/2005/8/layout/chevron2"/>
    <dgm:cxn modelId="{8476F000-36EB-4C22-8780-BD054C758FFC}" type="presParOf" srcId="{DA1478FF-887C-443E-9C1E-D73B70210459}" destId="{C12C661A-FA30-4E12-AF56-6EB99DF43615}" srcOrd="0" destOrd="0" presId="urn:microsoft.com/office/officeart/2005/8/layout/chevron2"/>
    <dgm:cxn modelId="{2B42B206-22A8-408B-AD4E-663C608C4C94}" type="presParOf" srcId="{DA1478FF-887C-443E-9C1E-D73B70210459}" destId="{704B6359-2981-4F0F-B8DB-88DB9C5F03E4}" srcOrd="1" destOrd="0" presId="urn:microsoft.com/office/officeart/2005/8/layout/chevron2"/>
    <dgm:cxn modelId="{F1BB79F3-12E1-49D4-B99A-76B3EDCD8FFE}" type="presParOf" srcId="{3136B4DE-AB2C-44F6-8B4F-083F7D605B37}" destId="{046CAF84-0E38-4F8D-AE40-5361B058BA5D}" srcOrd="1" destOrd="0" presId="urn:microsoft.com/office/officeart/2005/8/layout/chevron2"/>
    <dgm:cxn modelId="{23757EFA-7FDF-4E8B-94C1-553D2BED7F29}" type="presParOf" srcId="{3136B4DE-AB2C-44F6-8B4F-083F7D605B37}" destId="{2CB4F3F0-4DB6-40DC-8139-1B10B8624EFC}" srcOrd="2" destOrd="0" presId="urn:microsoft.com/office/officeart/2005/8/layout/chevron2"/>
    <dgm:cxn modelId="{23C2E235-CF02-4239-969A-AEA6E51A6E19}" type="presParOf" srcId="{2CB4F3F0-4DB6-40DC-8139-1B10B8624EFC}" destId="{040A0280-C11A-4610-BE77-D4AD26F80F92}" srcOrd="0" destOrd="0" presId="urn:microsoft.com/office/officeart/2005/8/layout/chevron2"/>
    <dgm:cxn modelId="{3C3BD0AF-1434-4D94-9019-D2B3CD84A5A2}" type="presParOf" srcId="{2CB4F3F0-4DB6-40DC-8139-1B10B8624EFC}" destId="{41795B38-B2D4-4047-8444-0821762289D5}" srcOrd="1" destOrd="0" presId="urn:microsoft.com/office/officeart/2005/8/layout/chevron2"/>
    <dgm:cxn modelId="{8FC4055A-9AFC-4948-A406-C05076630BDF}" type="presParOf" srcId="{3136B4DE-AB2C-44F6-8B4F-083F7D605B37}" destId="{59715AA1-8C67-4C7F-932A-5DE9F002DB6F}" srcOrd="3" destOrd="0" presId="urn:microsoft.com/office/officeart/2005/8/layout/chevron2"/>
    <dgm:cxn modelId="{2F47DCC8-BB5E-4022-9CDF-E0CDC709A7BA}" type="presParOf" srcId="{3136B4DE-AB2C-44F6-8B4F-083F7D605B37}" destId="{EBB25512-8CD7-40FA-840C-8588AF159D7E}" srcOrd="4" destOrd="0" presId="urn:microsoft.com/office/officeart/2005/8/layout/chevron2"/>
    <dgm:cxn modelId="{A7C9CF49-4054-4CE9-9D16-0D981C89CA8E}" type="presParOf" srcId="{EBB25512-8CD7-40FA-840C-8588AF159D7E}" destId="{3C9D8164-BB9D-4674-8724-84D54E5924FF}" srcOrd="0" destOrd="0" presId="urn:microsoft.com/office/officeart/2005/8/layout/chevron2"/>
    <dgm:cxn modelId="{2A3FB0F4-D8B7-4AE4-B21D-133798D8E36C}" type="presParOf" srcId="{EBB25512-8CD7-40FA-840C-8588AF159D7E}" destId="{718D4255-29F1-4473-9EEB-B2CD10393DEE}" srcOrd="1" destOrd="0" presId="urn:microsoft.com/office/officeart/2005/8/layout/chevron2"/>
    <dgm:cxn modelId="{BA0C2B39-F3CA-44E3-954B-A28BCB671EF5}" type="presParOf" srcId="{3136B4DE-AB2C-44F6-8B4F-083F7D605B37}" destId="{C05950DF-3247-4A4C-9D8C-8A310147D8AF}" srcOrd="5" destOrd="0" presId="urn:microsoft.com/office/officeart/2005/8/layout/chevron2"/>
    <dgm:cxn modelId="{66B9F4D5-E276-48A3-B136-1C1D467B5DCB}" type="presParOf" srcId="{3136B4DE-AB2C-44F6-8B4F-083F7D605B37}" destId="{EF971C68-7469-411C-8E9A-466269351F2F}" srcOrd="6" destOrd="0" presId="urn:microsoft.com/office/officeart/2005/8/layout/chevron2"/>
    <dgm:cxn modelId="{A64F801A-6D88-459C-B5D2-52426BC9730E}" type="presParOf" srcId="{EF971C68-7469-411C-8E9A-466269351F2F}" destId="{277C0C39-D78E-4F15-9562-AEA4801BB331}" srcOrd="0" destOrd="0" presId="urn:microsoft.com/office/officeart/2005/8/layout/chevron2"/>
    <dgm:cxn modelId="{C7DA9B5E-619E-4A69-A018-3F770111A395}" type="presParOf" srcId="{EF971C68-7469-411C-8E9A-466269351F2F}" destId="{6BC8B20E-205C-422E-AB71-C7AB8829D9E9}" srcOrd="1" destOrd="0" presId="urn:microsoft.com/office/officeart/2005/8/layout/chevron2"/>
    <dgm:cxn modelId="{FF9933D7-65CD-4463-A88E-AEDFFD94F0AB}" type="presParOf" srcId="{3136B4DE-AB2C-44F6-8B4F-083F7D605B37}" destId="{22269D02-BFD4-40F7-B1B5-A874F98089F8}" srcOrd="7" destOrd="0" presId="urn:microsoft.com/office/officeart/2005/8/layout/chevron2"/>
    <dgm:cxn modelId="{B57AEAD0-B113-4172-9448-5D70D1E7986E}" type="presParOf" srcId="{3136B4DE-AB2C-44F6-8B4F-083F7D605B37}" destId="{A5403BF2-8E7D-45F5-8665-62B9487E05CE}" srcOrd="8" destOrd="0" presId="urn:microsoft.com/office/officeart/2005/8/layout/chevron2"/>
    <dgm:cxn modelId="{5C6C4290-1985-48BD-8D99-49F00F7E6C33}" type="presParOf" srcId="{A5403BF2-8E7D-45F5-8665-62B9487E05CE}" destId="{B8180ACE-E96F-496A-955F-C40C7194497C}" srcOrd="0" destOrd="0" presId="urn:microsoft.com/office/officeart/2005/8/layout/chevron2"/>
    <dgm:cxn modelId="{8769A1CA-FB38-49EE-A956-9357C232F32D}" type="presParOf" srcId="{A5403BF2-8E7D-45F5-8665-62B9487E05CE}" destId="{7DD830F9-44D5-4B47-9659-2715A49E222F}" srcOrd="1" destOrd="0" presId="urn:microsoft.com/office/officeart/2005/8/layout/chevron2"/>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8E0C7D-0973-47F9-9290-8F6531313BBA}">
      <dsp:nvSpPr>
        <dsp:cNvPr id="0" name=""/>
        <dsp:cNvSpPr/>
      </dsp:nvSpPr>
      <dsp:spPr>
        <a:xfrm>
          <a:off x="1931385" y="661352"/>
          <a:ext cx="164540" cy="322318"/>
        </a:xfrm>
        <a:custGeom>
          <a:avLst/>
          <a:gdLst/>
          <a:ahLst/>
          <a:cxnLst/>
          <a:rect l="0" t="0" r="0" b="0"/>
          <a:pathLst>
            <a:path>
              <a:moveTo>
                <a:pt x="0" y="0"/>
              </a:moveTo>
              <a:lnTo>
                <a:pt x="82270" y="0"/>
              </a:lnTo>
              <a:lnTo>
                <a:pt x="82270" y="322318"/>
              </a:lnTo>
              <a:lnTo>
                <a:pt x="164540" y="3223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tr-TR" sz="500" kern="1200"/>
        </a:p>
      </dsp:txBody>
      <dsp:txXfrm>
        <a:off x="2004608" y="813464"/>
        <a:ext cx="18094" cy="18094"/>
      </dsp:txXfrm>
    </dsp:sp>
    <dsp:sp modelId="{50D7E4D5-3249-4B7E-B595-7E5EBCEE6095}">
      <dsp:nvSpPr>
        <dsp:cNvPr id="0" name=""/>
        <dsp:cNvSpPr/>
      </dsp:nvSpPr>
      <dsp:spPr>
        <a:xfrm>
          <a:off x="1931385" y="570804"/>
          <a:ext cx="164540" cy="91440"/>
        </a:xfrm>
        <a:custGeom>
          <a:avLst/>
          <a:gdLst/>
          <a:ahLst/>
          <a:cxnLst/>
          <a:rect l="0" t="0" r="0" b="0"/>
          <a:pathLst>
            <a:path>
              <a:moveTo>
                <a:pt x="0" y="90548"/>
              </a:moveTo>
              <a:lnTo>
                <a:pt x="82270" y="90548"/>
              </a:lnTo>
              <a:lnTo>
                <a:pt x="82270" y="45720"/>
              </a:lnTo>
              <a:lnTo>
                <a:pt x="164540" y="457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tr-TR" sz="500" kern="1200"/>
        </a:p>
      </dsp:txBody>
      <dsp:txXfrm>
        <a:off x="2009392" y="612260"/>
        <a:ext cx="8526" cy="8526"/>
      </dsp:txXfrm>
    </dsp:sp>
    <dsp:sp modelId="{FB9CEAE5-9BBB-4C86-A778-262A9A56C4F6}">
      <dsp:nvSpPr>
        <dsp:cNvPr id="0" name=""/>
        <dsp:cNvSpPr/>
      </dsp:nvSpPr>
      <dsp:spPr>
        <a:xfrm>
          <a:off x="1931385" y="294206"/>
          <a:ext cx="164540" cy="367146"/>
        </a:xfrm>
        <a:custGeom>
          <a:avLst/>
          <a:gdLst/>
          <a:ahLst/>
          <a:cxnLst/>
          <a:rect l="0" t="0" r="0" b="0"/>
          <a:pathLst>
            <a:path>
              <a:moveTo>
                <a:pt x="0" y="367146"/>
              </a:moveTo>
              <a:lnTo>
                <a:pt x="82270" y="367146"/>
              </a:lnTo>
              <a:lnTo>
                <a:pt x="82270" y="0"/>
              </a:lnTo>
              <a:lnTo>
                <a:pt x="164540"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tr-TR" sz="500" kern="1200"/>
        </a:p>
      </dsp:txBody>
      <dsp:txXfrm>
        <a:off x="2003597" y="467721"/>
        <a:ext cx="20116" cy="20116"/>
      </dsp:txXfrm>
    </dsp:sp>
    <dsp:sp modelId="{E3556408-3DDC-4479-A4F1-E04C1B1D1789}">
      <dsp:nvSpPr>
        <dsp:cNvPr id="0" name=""/>
        <dsp:cNvSpPr/>
      </dsp:nvSpPr>
      <dsp:spPr>
        <a:xfrm rot="16200000">
          <a:off x="993040" y="-7232"/>
          <a:ext cx="539521" cy="1337169"/>
        </a:xfrm>
        <a:prstGeom prst="rect">
          <a:avLst/>
        </a:prstGeom>
        <a:solidFill>
          <a:schemeClr val="accent6"/>
        </a:solidFill>
        <a:ln w="25400" cap="flat" cmpd="sng" algn="ctr">
          <a:solidFill>
            <a:schemeClr val="tx1">
              <a:lumMod val="95000"/>
              <a:lumOff val="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vert" wrap="square" lIns="22225" tIns="22225" rIns="22225" bIns="22225" numCol="1" spcCol="1270" anchor="ctr" anchorCtr="0">
          <a:noAutofit/>
        </a:bodyPr>
        <a:lstStyle/>
        <a:p>
          <a:pPr marL="0" lvl="0" indent="0" algn="ctr" defTabSz="1555750">
            <a:lnSpc>
              <a:spcPct val="90000"/>
            </a:lnSpc>
            <a:spcBef>
              <a:spcPct val="0"/>
            </a:spcBef>
            <a:spcAft>
              <a:spcPct val="35000"/>
            </a:spcAft>
            <a:buNone/>
          </a:pPr>
          <a:r>
            <a:rPr lang="tr-TR" sz="3500" b="1" kern="1200">
              <a:solidFill>
                <a:sysClr val="windowText" lastClr="000000"/>
              </a:solidFill>
            </a:rPr>
            <a:t>.........</a:t>
          </a:r>
        </a:p>
      </dsp:txBody>
      <dsp:txXfrm>
        <a:off x="993040" y="-7232"/>
        <a:ext cx="539521" cy="1337169"/>
      </dsp:txXfrm>
    </dsp:sp>
    <dsp:sp modelId="{9325882F-9F7A-4361-85F6-4455F12A589B}">
      <dsp:nvSpPr>
        <dsp:cNvPr id="0" name=""/>
        <dsp:cNvSpPr/>
      </dsp:nvSpPr>
      <dsp:spPr>
        <a:xfrm>
          <a:off x="2095925" y="160005"/>
          <a:ext cx="3904438" cy="268401"/>
        </a:xfrm>
        <a:prstGeom prst="rect">
          <a:avLst/>
        </a:prstGeom>
        <a:solidFill>
          <a:schemeClr val="accent6">
            <a:lumMod val="60000"/>
            <a:lumOff val="40000"/>
          </a:schemeClr>
        </a:solidFill>
        <a:ln w="25400" cap="flat" cmpd="sng" algn="ctr">
          <a:solidFill>
            <a:schemeClr val="tx1">
              <a:lumMod val="75000"/>
              <a:lumOff val="2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endParaRPr lang="tr-TR" sz="1100" b="1" i="0" kern="1200">
            <a:solidFill>
              <a:sysClr val="windowText" lastClr="000000"/>
            </a:solidFill>
          </a:endParaRPr>
        </a:p>
        <a:p>
          <a:pPr marL="0" lvl="0" indent="0" algn="ctr" defTabSz="488950">
            <a:lnSpc>
              <a:spcPct val="90000"/>
            </a:lnSpc>
            <a:spcBef>
              <a:spcPct val="0"/>
            </a:spcBef>
            <a:spcAft>
              <a:spcPct val="35000"/>
            </a:spcAft>
            <a:buNone/>
          </a:pPr>
          <a:r>
            <a:rPr lang="tr-TR" sz="1100" b="1" i="0" kern="1200">
              <a:solidFill>
                <a:sysClr val="windowText" lastClr="000000"/>
              </a:solidFill>
            </a:rPr>
            <a:t>Birçok yabancı dile çevrilen uluslararası bir eserdir.</a:t>
          </a:r>
          <a:br>
            <a:rPr lang="tr-TR" sz="1100" b="1" kern="1200">
              <a:solidFill>
                <a:sysClr val="windowText" lastClr="000000"/>
              </a:solidFill>
            </a:rPr>
          </a:br>
          <a:endParaRPr lang="tr-TR" sz="1100" b="1" kern="1200">
            <a:solidFill>
              <a:sysClr val="windowText" lastClr="000000"/>
            </a:solidFill>
          </a:endParaRPr>
        </a:p>
      </dsp:txBody>
      <dsp:txXfrm>
        <a:off x="2095925" y="160005"/>
        <a:ext cx="3904438" cy="268401"/>
      </dsp:txXfrm>
    </dsp:sp>
    <dsp:sp modelId="{7C8F0192-0AA6-4BF9-8CCD-2BEFE68AC48A}">
      <dsp:nvSpPr>
        <dsp:cNvPr id="0" name=""/>
        <dsp:cNvSpPr/>
      </dsp:nvSpPr>
      <dsp:spPr>
        <a:xfrm>
          <a:off x="2095925" y="491112"/>
          <a:ext cx="3898810" cy="250823"/>
        </a:xfrm>
        <a:prstGeom prst="rect">
          <a:avLst/>
        </a:prstGeom>
        <a:solidFill>
          <a:schemeClr val="accent6">
            <a:lumMod val="60000"/>
            <a:lumOff val="40000"/>
          </a:schemeClr>
        </a:solidFill>
        <a:ln w="25400" cap="flat" cmpd="sng" algn="ctr">
          <a:solidFill>
            <a:schemeClr val="tx1">
              <a:lumMod val="75000"/>
              <a:lumOff val="2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tr-TR" sz="1100" b="1" i="0" kern="1200">
              <a:solidFill>
                <a:sysClr val="windowText" lastClr="000000"/>
              </a:solidFill>
            </a:rPr>
            <a:t>Millî varlığımızın dününe, bugününe ve geleceğine ışık tutar.</a:t>
          </a:r>
          <a:endParaRPr lang="tr-TR" sz="1100" b="1" kern="1200">
            <a:solidFill>
              <a:sysClr val="windowText" lastClr="000000"/>
            </a:solidFill>
          </a:endParaRPr>
        </a:p>
      </dsp:txBody>
      <dsp:txXfrm>
        <a:off x="2095925" y="491112"/>
        <a:ext cx="3898810" cy="250823"/>
      </dsp:txXfrm>
    </dsp:sp>
    <dsp:sp modelId="{FC7B64C6-9BE7-497E-A1BB-35334EB1D8A3}">
      <dsp:nvSpPr>
        <dsp:cNvPr id="0" name=""/>
        <dsp:cNvSpPr/>
      </dsp:nvSpPr>
      <dsp:spPr>
        <a:xfrm>
          <a:off x="2095925" y="804641"/>
          <a:ext cx="3904438" cy="358057"/>
        </a:xfrm>
        <a:prstGeom prst="rect">
          <a:avLst/>
        </a:prstGeom>
        <a:solidFill>
          <a:schemeClr val="accent6">
            <a:lumMod val="60000"/>
            <a:lumOff val="40000"/>
          </a:schemeClr>
        </a:solidFill>
        <a:ln w="25400" cap="flat" cmpd="sng" algn="ctr">
          <a:solidFill>
            <a:schemeClr val="tx1">
              <a:lumMod val="75000"/>
              <a:lumOff val="2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l" defTabSz="488950">
            <a:lnSpc>
              <a:spcPct val="90000"/>
            </a:lnSpc>
            <a:spcBef>
              <a:spcPct val="0"/>
            </a:spcBef>
            <a:spcAft>
              <a:spcPct val="35000"/>
            </a:spcAft>
            <a:buNone/>
          </a:pPr>
          <a:endParaRPr lang="tr-TR" sz="1100" b="1" i="0" kern="1200">
            <a:solidFill>
              <a:sysClr val="windowText" lastClr="000000"/>
            </a:solidFill>
          </a:endParaRPr>
        </a:p>
        <a:p>
          <a:pPr marL="0" lvl="0" indent="0" algn="ctr" defTabSz="488950">
            <a:lnSpc>
              <a:spcPct val="90000"/>
            </a:lnSpc>
            <a:spcBef>
              <a:spcPct val="0"/>
            </a:spcBef>
            <a:spcAft>
              <a:spcPct val="35000"/>
            </a:spcAft>
            <a:buNone/>
          </a:pPr>
          <a:r>
            <a:rPr lang="tr-TR" sz="1100" b="1" i="0" kern="1200">
              <a:solidFill>
                <a:sysClr val="windowText" lastClr="000000"/>
              </a:solidFill>
            </a:rPr>
            <a:t>     Millî Mücadele sürecini birinci elden anlatan çok özel bir kaynaktır. </a:t>
          </a:r>
          <a:br>
            <a:rPr lang="tr-TR" sz="1100" b="1" kern="1200">
              <a:solidFill>
                <a:sysClr val="windowText" lastClr="000000"/>
              </a:solidFill>
            </a:rPr>
          </a:br>
          <a:endParaRPr lang="tr-TR" sz="1100" b="1" kern="1200">
            <a:solidFill>
              <a:sysClr val="windowText" lastClr="000000"/>
            </a:solidFill>
          </a:endParaRPr>
        </a:p>
      </dsp:txBody>
      <dsp:txXfrm>
        <a:off x="2095925" y="804641"/>
        <a:ext cx="3904438" cy="35805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2C661A-FA30-4E12-AF56-6EB99DF43615}">
      <dsp:nvSpPr>
        <dsp:cNvPr id="0" name=""/>
        <dsp:cNvSpPr/>
      </dsp:nvSpPr>
      <dsp:spPr>
        <a:xfrm rot="5400000">
          <a:off x="-82684" y="83994"/>
          <a:ext cx="551232" cy="385862"/>
        </a:xfrm>
        <a:prstGeom prst="chevron">
          <a:avLst/>
        </a:prstGeom>
        <a:solidFill>
          <a:schemeClr val="lt1">
            <a:hueOff val="0"/>
            <a:satOff val="0"/>
            <a:lumOff val="0"/>
            <a:alphaOff val="0"/>
          </a:schemeClr>
        </a:solidFill>
        <a:ln w="25400" cap="flat" cmpd="sng" algn="ctr">
          <a:solidFill>
            <a:schemeClr val="accent4">
              <a:shade val="8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tr-TR" sz="1200" b="1" kern="1200">
              <a:latin typeface="Cambria"/>
              <a:ea typeface="+mn-ea"/>
              <a:cs typeface="+mn-cs"/>
            </a:rPr>
            <a:t>(    )</a:t>
          </a:r>
        </a:p>
      </dsp:txBody>
      <dsp:txXfrm rot="-5400000">
        <a:off x="1" y="194240"/>
        <a:ext cx="385862" cy="165370"/>
      </dsp:txXfrm>
    </dsp:sp>
    <dsp:sp modelId="{704B6359-2981-4F0F-B8DB-88DB9C5F03E4}">
      <dsp:nvSpPr>
        <dsp:cNvPr id="0" name=""/>
        <dsp:cNvSpPr/>
      </dsp:nvSpPr>
      <dsp:spPr>
        <a:xfrm rot="5400000">
          <a:off x="1032861" y="-619548"/>
          <a:ext cx="358489" cy="1652487"/>
        </a:xfrm>
        <a:prstGeom prst="round2SameRect">
          <a:avLst/>
        </a:prstGeom>
        <a:solidFill>
          <a:schemeClr val="accent4">
            <a:alpha val="90000"/>
            <a:tint val="4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ctr" defTabSz="466725">
            <a:lnSpc>
              <a:spcPct val="90000"/>
            </a:lnSpc>
            <a:spcBef>
              <a:spcPct val="0"/>
            </a:spcBef>
            <a:spcAft>
              <a:spcPct val="15000"/>
            </a:spcAft>
            <a:buChar char="•"/>
          </a:pPr>
          <a:r>
            <a:rPr lang="tr-TR" sz="1050" b="1" kern="1200">
              <a:latin typeface="+mn-lt"/>
              <a:ea typeface="Tahoma" pitchFamily="34" charset="0"/>
              <a:cs typeface="Tahoma" pitchFamily="34" charset="0"/>
            </a:rPr>
            <a:t>SİYASİ</a:t>
          </a:r>
        </a:p>
      </dsp:txBody>
      <dsp:txXfrm rot="-5400000">
        <a:off x="385862" y="44951"/>
        <a:ext cx="1634987" cy="323489"/>
      </dsp:txXfrm>
    </dsp:sp>
    <dsp:sp modelId="{040A0280-C11A-4610-BE77-D4AD26F80F92}">
      <dsp:nvSpPr>
        <dsp:cNvPr id="0" name=""/>
        <dsp:cNvSpPr/>
      </dsp:nvSpPr>
      <dsp:spPr>
        <a:xfrm rot="5400000">
          <a:off x="-82684" y="502744"/>
          <a:ext cx="551232" cy="385862"/>
        </a:xfrm>
        <a:prstGeom prst="chevron">
          <a:avLst/>
        </a:prstGeom>
        <a:solidFill>
          <a:schemeClr val="lt1">
            <a:hueOff val="0"/>
            <a:satOff val="0"/>
            <a:lumOff val="0"/>
            <a:alphaOff val="0"/>
          </a:schemeClr>
        </a:solidFill>
        <a:ln w="25400" cap="flat" cmpd="sng" algn="ctr">
          <a:solidFill>
            <a:schemeClr val="accent4">
              <a:shade val="8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tr-TR" sz="1200" b="1" kern="1200">
              <a:latin typeface="Cambria"/>
              <a:ea typeface="+mn-ea"/>
              <a:cs typeface="+mn-cs"/>
            </a:rPr>
            <a:t>(    )</a:t>
          </a:r>
        </a:p>
      </dsp:txBody>
      <dsp:txXfrm rot="-5400000">
        <a:off x="1" y="612990"/>
        <a:ext cx="385862" cy="165370"/>
      </dsp:txXfrm>
    </dsp:sp>
    <dsp:sp modelId="{41795B38-B2D4-4047-8444-0821762289D5}">
      <dsp:nvSpPr>
        <dsp:cNvPr id="0" name=""/>
        <dsp:cNvSpPr/>
      </dsp:nvSpPr>
      <dsp:spPr>
        <a:xfrm rot="5400000">
          <a:off x="1032955" y="-208667"/>
          <a:ext cx="358300" cy="1652487"/>
        </a:xfrm>
        <a:prstGeom prst="round2SameRect">
          <a:avLst/>
        </a:prstGeom>
        <a:solidFill>
          <a:schemeClr val="accent4">
            <a:alpha val="90000"/>
            <a:tint val="4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ctr" defTabSz="488950">
            <a:lnSpc>
              <a:spcPct val="90000"/>
            </a:lnSpc>
            <a:spcBef>
              <a:spcPct val="0"/>
            </a:spcBef>
            <a:spcAft>
              <a:spcPct val="15000"/>
            </a:spcAft>
            <a:buChar char="•"/>
          </a:pPr>
          <a:r>
            <a:rPr lang="tr-TR" sz="1100" b="1" kern="1200">
              <a:latin typeface="+mn-lt"/>
              <a:ea typeface="Tahoma" pitchFamily="34" charset="0"/>
              <a:cs typeface="Tahoma" pitchFamily="34" charset="0"/>
            </a:rPr>
            <a:t>EKONOMİ</a:t>
          </a:r>
        </a:p>
      </dsp:txBody>
      <dsp:txXfrm rot="-5400000">
        <a:off x="385862" y="455917"/>
        <a:ext cx="1634996" cy="323318"/>
      </dsp:txXfrm>
    </dsp:sp>
    <dsp:sp modelId="{3C9D8164-BB9D-4674-8724-84D54E5924FF}">
      <dsp:nvSpPr>
        <dsp:cNvPr id="0" name=""/>
        <dsp:cNvSpPr/>
      </dsp:nvSpPr>
      <dsp:spPr>
        <a:xfrm rot="5400000">
          <a:off x="-82684" y="921493"/>
          <a:ext cx="551232" cy="385862"/>
        </a:xfrm>
        <a:prstGeom prst="chevron">
          <a:avLst/>
        </a:prstGeom>
        <a:solidFill>
          <a:schemeClr val="lt1">
            <a:hueOff val="0"/>
            <a:satOff val="0"/>
            <a:lumOff val="0"/>
            <a:alphaOff val="0"/>
          </a:schemeClr>
        </a:solidFill>
        <a:ln w="25400" cap="flat" cmpd="sng" algn="ctr">
          <a:solidFill>
            <a:schemeClr val="accent4">
              <a:shade val="8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tr-TR" sz="1200" b="1" kern="1200">
              <a:latin typeface="Cambria"/>
              <a:ea typeface="+mn-ea"/>
              <a:cs typeface="+mn-cs"/>
            </a:rPr>
            <a:t>(    )</a:t>
          </a:r>
        </a:p>
      </dsp:txBody>
      <dsp:txXfrm rot="-5400000">
        <a:off x="1" y="1031739"/>
        <a:ext cx="385862" cy="165370"/>
      </dsp:txXfrm>
    </dsp:sp>
    <dsp:sp modelId="{718D4255-29F1-4473-9EEB-B2CD10393DEE}">
      <dsp:nvSpPr>
        <dsp:cNvPr id="0" name=""/>
        <dsp:cNvSpPr/>
      </dsp:nvSpPr>
      <dsp:spPr>
        <a:xfrm rot="5400000">
          <a:off x="1032955" y="191715"/>
          <a:ext cx="358300" cy="1652487"/>
        </a:xfrm>
        <a:prstGeom prst="round2SameRect">
          <a:avLst/>
        </a:prstGeom>
        <a:solidFill>
          <a:schemeClr val="accent4">
            <a:alpha val="90000"/>
            <a:tint val="4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ctr" defTabSz="488950">
            <a:lnSpc>
              <a:spcPct val="90000"/>
            </a:lnSpc>
            <a:spcBef>
              <a:spcPct val="0"/>
            </a:spcBef>
            <a:spcAft>
              <a:spcPct val="15000"/>
            </a:spcAft>
            <a:buChar char="•"/>
          </a:pPr>
          <a:r>
            <a:rPr lang="tr-TR" sz="1100" b="1" kern="1200">
              <a:latin typeface="+mn-lt"/>
              <a:ea typeface="Tahoma" pitchFamily="34" charset="0"/>
              <a:cs typeface="Tahoma" pitchFamily="34" charset="0"/>
            </a:rPr>
            <a:t>TOPLUMSAL</a:t>
          </a:r>
        </a:p>
      </dsp:txBody>
      <dsp:txXfrm rot="-5400000">
        <a:off x="385862" y="856300"/>
        <a:ext cx="1634996" cy="323318"/>
      </dsp:txXfrm>
    </dsp:sp>
    <dsp:sp modelId="{277C0C39-D78E-4F15-9562-AEA4801BB331}">
      <dsp:nvSpPr>
        <dsp:cNvPr id="0" name=""/>
        <dsp:cNvSpPr/>
      </dsp:nvSpPr>
      <dsp:spPr>
        <a:xfrm rot="5400000">
          <a:off x="-82684" y="1340243"/>
          <a:ext cx="551232" cy="385862"/>
        </a:xfrm>
        <a:prstGeom prst="chevron">
          <a:avLst/>
        </a:prstGeom>
        <a:solidFill>
          <a:schemeClr val="lt1">
            <a:hueOff val="0"/>
            <a:satOff val="0"/>
            <a:lumOff val="0"/>
            <a:alphaOff val="0"/>
          </a:schemeClr>
        </a:solidFill>
        <a:ln w="25400" cap="flat" cmpd="sng" algn="ctr">
          <a:solidFill>
            <a:schemeClr val="accent4">
              <a:shade val="8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tr-TR" sz="1200" b="1" kern="1200">
              <a:latin typeface="Cambria"/>
              <a:ea typeface="+mn-ea"/>
              <a:cs typeface="+mn-cs"/>
            </a:rPr>
            <a:t>(    )</a:t>
          </a:r>
        </a:p>
      </dsp:txBody>
      <dsp:txXfrm rot="-5400000">
        <a:off x="1" y="1450489"/>
        <a:ext cx="385862" cy="165370"/>
      </dsp:txXfrm>
    </dsp:sp>
    <dsp:sp modelId="{6BC8B20E-205C-422E-AB71-C7AB8829D9E9}">
      <dsp:nvSpPr>
        <dsp:cNvPr id="0" name=""/>
        <dsp:cNvSpPr/>
      </dsp:nvSpPr>
      <dsp:spPr>
        <a:xfrm rot="5400000">
          <a:off x="1032955" y="610465"/>
          <a:ext cx="358300" cy="1652487"/>
        </a:xfrm>
        <a:prstGeom prst="round2SameRect">
          <a:avLst/>
        </a:prstGeom>
        <a:solidFill>
          <a:schemeClr val="accent4">
            <a:alpha val="90000"/>
            <a:tint val="4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ctr" defTabSz="488950">
            <a:lnSpc>
              <a:spcPct val="90000"/>
            </a:lnSpc>
            <a:spcBef>
              <a:spcPct val="0"/>
            </a:spcBef>
            <a:spcAft>
              <a:spcPct val="15000"/>
            </a:spcAft>
            <a:buChar char="•"/>
          </a:pPr>
          <a:r>
            <a:rPr lang="tr-TR" sz="1100" b="1" kern="1200">
              <a:latin typeface="+mn-lt"/>
              <a:ea typeface="Tahoma" pitchFamily="34" charset="0"/>
              <a:cs typeface="Tahoma" pitchFamily="34" charset="0"/>
            </a:rPr>
            <a:t>EĞİTİM ve KÜLTÜR</a:t>
          </a:r>
        </a:p>
      </dsp:txBody>
      <dsp:txXfrm rot="-5400000">
        <a:off x="385862" y="1275050"/>
        <a:ext cx="1634996" cy="323318"/>
      </dsp:txXfrm>
    </dsp:sp>
    <dsp:sp modelId="{B8180ACE-E96F-496A-955F-C40C7194497C}">
      <dsp:nvSpPr>
        <dsp:cNvPr id="0" name=""/>
        <dsp:cNvSpPr/>
      </dsp:nvSpPr>
      <dsp:spPr>
        <a:xfrm rot="5400000">
          <a:off x="-82684" y="1758992"/>
          <a:ext cx="551232" cy="385862"/>
        </a:xfrm>
        <a:prstGeom prst="chevron">
          <a:avLst/>
        </a:prstGeom>
        <a:solidFill>
          <a:schemeClr val="lt1">
            <a:hueOff val="0"/>
            <a:satOff val="0"/>
            <a:lumOff val="0"/>
            <a:alphaOff val="0"/>
          </a:schemeClr>
        </a:solidFill>
        <a:ln w="25400" cap="flat" cmpd="sng" algn="ctr">
          <a:solidFill>
            <a:schemeClr val="accent4">
              <a:shade val="8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tr-TR" sz="1200" b="1" kern="1200">
              <a:latin typeface="Cambria"/>
              <a:ea typeface="+mn-ea"/>
              <a:cs typeface="+mn-cs"/>
            </a:rPr>
            <a:t>(    )</a:t>
          </a:r>
        </a:p>
      </dsp:txBody>
      <dsp:txXfrm rot="-5400000">
        <a:off x="1" y="1869238"/>
        <a:ext cx="385862" cy="165370"/>
      </dsp:txXfrm>
    </dsp:sp>
    <dsp:sp modelId="{7DD830F9-44D5-4B47-9659-2715A49E222F}">
      <dsp:nvSpPr>
        <dsp:cNvPr id="0" name=""/>
        <dsp:cNvSpPr/>
      </dsp:nvSpPr>
      <dsp:spPr>
        <a:xfrm rot="5400000">
          <a:off x="975812" y="1029214"/>
          <a:ext cx="358300" cy="1652487"/>
        </a:xfrm>
        <a:prstGeom prst="round2SameRect">
          <a:avLst/>
        </a:prstGeom>
        <a:solidFill>
          <a:schemeClr val="accent4">
            <a:alpha val="90000"/>
            <a:tint val="4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ctr" defTabSz="488950">
            <a:lnSpc>
              <a:spcPct val="90000"/>
            </a:lnSpc>
            <a:spcBef>
              <a:spcPct val="0"/>
            </a:spcBef>
            <a:spcAft>
              <a:spcPct val="15000"/>
            </a:spcAft>
            <a:buChar char="•"/>
          </a:pPr>
          <a:r>
            <a:rPr lang="tr-TR" sz="1100" b="1" kern="1200">
              <a:latin typeface="+mn-lt"/>
              <a:ea typeface="Tahoma" pitchFamily="34" charset="0"/>
              <a:cs typeface="Tahoma" pitchFamily="34" charset="0"/>
            </a:rPr>
            <a:t>HUKUK</a:t>
          </a:r>
        </a:p>
      </dsp:txBody>
      <dsp:txXfrm rot="-5400000">
        <a:off x="328719" y="1693799"/>
        <a:ext cx="1634996" cy="32331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2C661A-FA30-4E12-AF56-6EB99DF43615}">
      <dsp:nvSpPr>
        <dsp:cNvPr id="0" name=""/>
        <dsp:cNvSpPr/>
      </dsp:nvSpPr>
      <dsp:spPr>
        <a:xfrm rot="5400000">
          <a:off x="-81041" y="82734"/>
          <a:ext cx="540276" cy="378193"/>
        </a:xfrm>
        <a:prstGeom prst="chevron">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tr-TR" sz="1200" b="1" kern="1200">
              <a:latin typeface="Cambria"/>
              <a:ea typeface="+mn-ea"/>
              <a:cs typeface="+mn-cs"/>
            </a:rPr>
            <a:t>( 1 )</a:t>
          </a:r>
        </a:p>
      </dsp:txBody>
      <dsp:txXfrm rot="-5400000">
        <a:off x="1" y="190790"/>
        <a:ext cx="378193" cy="162083"/>
      </dsp:txXfrm>
    </dsp:sp>
    <dsp:sp modelId="{704B6359-2981-4F0F-B8DB-88DB9C5F03E4}">
      <dsp:nvSpPr>
        <dsp:cNvPr id="0" name=""/>
        <dsp:cNvSpPr/>
      </dsp:nvSpPr>
      <dsp:spPr>
        <a:xfrm rot="5400000">
          <a:off x="2118439" y="-1702559"/>
          <a:ext cx="351364" cy="3831856"/>
        </a:xfrm>
        <a:prstGeom prst="round2SameRect">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endParaRPr lang="tr-TR" sz="1100" b="1" kern="1200">
            <a:solidFill>
              <a:sysClr val="windowText" lastClr="000000">
                <a:hueOff val="0"/>
                <a:satOff val="0"/>
                <a:lumOff val="0"/>
                <a:alphaOff val="0"/>
              </a:sysClr>
            </a:solidFill>
            <a:latin typeface="+mn-lt"/>
            <a:ea typeface="Tahoma" pitchFamily="34" charset="0"/>
            <a:cs typeface="Tahoma" pitchFamily="34" charset="0"/>
          </a:endParaRPr>
        </a:p>
        <a:p>
          <a:pPr marL="57150" lvl="1" indent="-57150" algn="l" defTabSz="488950">
            <a:lnSpc>
              <a:spcPct val="90000"/>
            </a:lnSpc>
            <a:spcBef>
              <a:spcPct val="0"/>
            </a:spcBef>
            <a:spcAft>
              <a:spcPct val="15000"/>
            </a:spcAft>
            <a:buChar char="•"/>
          </a:pPr>
          <a:r>
            <a:rPr lang="tr-TR" sz="1100" b="1" i="0" kern="1200"/>
            <a:t>Türk Tarih Kurumu ve Türk Dil Kurumunun kurulması</a:t>
          </a:r>
          <a:br>
            <a:rPr lang="tr-TR" sz="1100" b="1" kern="1200"/>
          </a:br>
          <a:endParaRPr lang="tr-TR" sz="1100" b="1" kern="1200">
            <a:latin typeface="+mn-lt"/>
            <a:ea typeface="Tahoma" pitchFamily="34" charset="0"/>
            <a:cs typeface="Tahoma" pitchFamily="34" charset="0"/>
          </a:endParaRPr>
        </a:p>
      </dsp:txBody>
      <dsp:txXfrm rot="-5400000">
        <a:off x="378193" y="54839"/>
        <a:ext cx="3814704" cy="317060"/>
      </dsp:txXfrm>
    </dsp:sp>
    <dsp:sp modelId="{040A0280-C11A-4610-BE77-D4AD26F80F92}">
      <dsp:nvSpPr>
        <dsp:cNvPr id="0" name=""/>
        <dsp:cNvSpPr/>
      </dsp:nvSpPr>
      <dsp:spPr>
        <a:xfrm rot="5400000">
          <a:off x="-81041" y="489743"/>
          <a:ext cx="540276" cy="378193"/>
        </a:xfrm>
        <a:prstGeom prst="chevron">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tr-TR" sz="1200" b="1" kern="1200">
              <a:latin typeface="Cambria"/>
              <a:ea typeface="+mn-ea"/>
              <a:cs typeface="+mn-cs"/>
            </a:rPr>
            <a:t>( 2 )</a:t>
          </a:r>
        </a:p>
      </dsp:txBody>
      <dsp:txXfrm rot="-5400000">
        <a:off x="1" y="597799"/>
        <a:ext cx="378193" cy="162083"/>
      </dsp:txXfrm>
    </dsp:sp>
    <dsp:sp modelId="{41795B38-B2D4-4047-8444-0821762289D5}">
      <dsp:nvSpPr>
        <dsp:cNvPr id="0" name=""/>
        <dsp:cNvSpPr/>
      </dsp:nvSpPr>
      <dsp:spPr>
        <a:xfrm rot="5400000">
          <a:off x="2118531" y="-1313634"/>
          <a:ext cx="351179" cy="3831856"/>
        </a:xfrm>
        <a:prstGeom prst="round2SameRect">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tr-TR" sz="1100" b="1" kern="1200">
              <a:latin typeface="+mn-lt"/>
              <a:ea typeface="Tahoma" pitchFamily="34" charset="0"/>
              <a:cs typeface="Tahoma" pitchFamily="34" charset="0"/>
            </a:rPr>
            <a:t>Kadınlara seçme ve seçilme hakkının verilmesi</a:t>
          </a:r>
        </a:p>
      </dsp:txBody>
      <dsp:txXfrm rot="-5400000">
        <a:off x="378193" y="443847"/>
        <a:ext cx="3814713" cy="316893"/>
      </dsp:txXfrm>
    </dsp:sp>
    <dsp:sp modelId="{3C9D8164-BB9D-4674-8724-84D54E5924FF}">
      <dsp:nvSpPr>
        <dsp:cNvPr id="0" name=""/>
        <dsp:cNvSpPr/>
      </dsp:nvSpPr>
      <dsp:spPr>
        <a:xfrm rot="5400000">
          <a:off x="-81041" y="896753"/>
          <a:ext cx="540276" cy="378193"/>
        </a:xfrm>
        <a:prstGeom prst="chevron">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tr-TR" sz="1200" b="1" kern="1200">
              <a:latin typeface="Cambria"/>
              <a:ea typeface="+mn-ea"/>
              <a:cs typeface="+mn-cs"/>
            </a:rPr>
            <a:t>( 3 )</a:t>
          </a:r>
        </a:p>
      </dsp:txBody>
      <dsp:txXfrm rot="-5400000">
        <a:off x="1" y="1004809"/>
        <a:ext cx="378193" cy="162083"/>
      </dsp:txXfrm>
    </dsp:sp>
    <dsp:sp modelId="{718D4255-29F1-4473-9EEB-B2CD10393DEE}">
      <dsp:nvSpPr>
        <dsp:cNvPr id="0" name=""/>
        <dsp:cNvSpPr/>
      </dsp:nvSpPr>
      <dsp:spPr>
        <a:xfrm rot="5400000">
          <a:off x="2118531" y="-924626"/>
          <a:ext cx="351179" cy="3831856"/>
        </a:xfrm>
        <a:prstGeom prst="round2SameRect">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tr-TR" sz="1100" b="1" kern="1200">
              <a:latin typeface="+mn-lt"/>
              <a:ea typeface="Tahoma" pitchFamily="34" charset="0"/>
              <a:cs typeface="Tahoma" pitchFamily="34" charset="0"/>
            </a:rPr>
            <a:t>1924 Anayasası'nın hazırlanması</a:t>
          </a:r>
        </a:p>
      </dsp:txBody>
      <dsp:txXfrm rot="-5400000">
        <a:off x="378193" y="832855"/>
        <a:ext cx="3814713" cy="316893"/>
      </dsp:txXfrm>
    </dsp:sp>
    <dsp:sp modelId="{277C0C39-D78E-4F15-9562-AEA4801BB331}">
      <dsp:nvSpPr>
        <dsp:cNvPr id="0" name=""/>
        <dsp:cNvSpPr/>
      </dsp:nvSpPr>
      <dsp:spPr>
        <a:xfrm rot="5400000">
          <a:off x="-81041" y="1303762"/>
          <a:ext cx="540276" cy="378193"/>
        </a:xfrm>
        <a:prstGeom prst="chevron">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tr-TR" sz="1200" b="1" kern="1200">
              <a:latin typeface="Cambria"/>
              <a:ea typeface="+mn-ea"/>
              <a:cs typeface="+mn-cs"/>
            </a:rPr>
            <a:t>( 4 )</a:t>
          </a:r>
        </a:p>
      </dsp:txBody>
      <dsp:txXfrm rot="-5400000">
        <a:off x="1" y="1411818"/>
        <a:ext cx="378193" cy="162083"/>
      </dsp:txXfrm>
    </dsp:sp>
    <dsp:sp modelId="{6BC8B20E-205C-422E-AB71-C7AB8829D9E9}">
      <dsp:nvSpPr>
        <dsp:cNvPr id="0" name=""/>
        <dsp:cNvSpPr/>
      </dsp:nvSpPr>
      <dsp:spPr>
        <a:xfrm rot="5400000">
          <a:off x="2118531" y="-517617"/>
          <a:ext cx="351179" cy="3831856"/>
        </a:xfrm>
        <a:prstGeom prst="round2SameRect">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endParaRPr lang="tr-TR" sz="1100" b="1" kern="1200">
            <a:solidFill>
              <a:sysClr val="windowText" lastClr="000000">
                <a:hueOff val="0"/>
                <a:satOff val="0"/>
                <a:lumOff val="0"/>
                <a:alphaOff val="0"/>
              </a:sysClr>
            </a:solidFill>
            <a:latin typeface="+mn-lt"/>
            <a:ea typeface="Tahoma" pitchFamily="34" charset="0"/>
            <a:cs typeface="Tahoma" pitchFamily="34" charset="0"/>
          </a:endParaRPr>
        </a:p>
        <a:p>
          <a:pPr marL="57150" lvl="1" indent="-57150" algn="l" defTabSz="488950">
            <a:lnSpc>
              <a:spcPct val="90000"/>
            </a:lnSpc>
            <a:spcBef>
              <a:spcPct val="0"/>
            </a:spcBef>
            <a:spcAft>
              <a:spcPct val="15000"/>
            </a:spcAft>
            <a:buChar char="•"/>
          </a:pPr>
          <a:r>
            <a:rPr lang="tr-TR" sz="1100" b="1" kern="1200"/>
            <a:t>Teşvik-i Sanayi Kanunu'nun çıkarılması</a:t>
          </a:r>
          <a:br>
            <a:rPr lang="tr-TR" sz="1100" b="1" kern="1200"/>
          </a:br>
          <a:endParaRPr lang="tr-TR" sz="1100" b="1" kern="1200">
            <a:latin typeface="+mn-lt"/>
            <a:ea typeface="Tahoma" pitchFamily="34" charset="0"/>
            <a:cs typeface="Tahoma" pitchFamily="34" charset="0"/>
          </a:endParaRPr>
        </a:p>
      </dsp:txBody>
      <dsp:txXfrm rot="-5400000">
        <a:off x="378193" y="1239864"/>
        <a:ext cx="3814713" cy="316893"/>
      </dsp:txXfrm>
    </dsp:sp>
    <dsp:sp modelId="{B8180ACE-E96F-496A-955F-C40C7194497C}">
      <dsp:nvSpPr>
        <dsp:cNvPr id="0" name=""/>
        <dsp:cNvSpPr/>
      </dsp:nvSpPr>
      <dsp:spPr>
        <a:xfrm rot="5400000">
          <a:off x="-81041" y="1710772"/>
          <a:ext cx="540276" cy="378193"/>
        </a:xfrm>
        <a:prstGeom prst="chevron">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tr-TR" sz="1200" b="1" kern="1200">
              <a:latin typeface="Cambria"/>
              <a:ea typeface="+mn-ea"/>
              <a:cs typeface="+mn-cs"/>
            </a:rPr>
            <a:t>( 5 )</a:t>
          </a:r>
        </a:p>
      </dsp:txBody>
      <dsp:txXfrm rot="-5400000">
        <a:off x="1" y="1818828"/>
        <a:ext cx="378193" cy="162083"/>
      </dsp:txXfrm>
    </dsp:sp>
    <dsp:sp modelId="{7DD830F9-44D5-4B47-9659-2715A49E222F}">
      <dsp:nvSpPr>
        <dsp:cNvPr id="0" name=""/>
        <dsp:cNvSpPr/>
      </dsp:nvSpPr>
      <dsp:spPr>
        <a:xfrm rot="5400000">
          <a:off x="2118531" y="-110607"/>
          <a:ext cx="351179" cy="3831856"/>
        </a:xfrm>
        <a:prstGeom prst="round2SameRect">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endParaRPr lang="tr-TR" sz="1100" b="1" kern="1200">
            <a:solidFill>
              <a:sysClr val="windowText" lastClr="000000">
                <a:hueOff val="0"/>
                <a:satOff val="0"/>
                <a:lumOff val="0"/>
                <a:alphaOff val="0"/>
              </a:sysClr>
            </a:solidFill>
            <a:latin typeface="+mn-lt"/>
            <a:ea typeface="Tahoma" pitchFamily="34" charset="0"/>
            <a:cs typeface="Tahoma" pitchFamily="34" charset="0"/>
          </a:endParaRPr>
        </a:p>
        <a:p>
          <a:pPr marL="57150" lvl="1" indent="-57150" algn="l" defTabSz="488950">
            <a:lnSpc>
              <a:spcPct val="90000"/>
            </a:lnSpc>
            <a:spcBef>
              <a:spcPct val="0"/>
            </a:spcBef>
            <a:spcAft>
              <a:spcPct val="15000"/>
            </a:spcAft>
            <a:buChar char="•"/>
          </a:pPr>
          <a:r>
            <a:rPr lang="tr-TR" sz="1100" b="1" kern="1200">
              <a:latin typeface="+mn-lt"/>
              <a:ea typeface="Tahoma" pitchFamily="34" charset="0"/>
              <a:cs typeface="Tahoma" pitchFamily="34" charset="0"/>
            </a:rPr>
            <a:t>Tekke ve Zaviyelerin kapatılması</a:t>
          </a:r>
          <a:br>
            <a:rPr lang="tr-TR" sz="1100" b="1" kern="1200"/>
          </a:br>
          <a:endParaRPr lang="tr-TR" sz="1100" b="1" kern="1200">
            <a:latin typeface="+mn-lt"/>
            <a:ea typeface="Tahoma" pitchFamily="34" charset="0"/>
            <a:cs typeface="Tahoma" pitchFamily="34" charset="0"/>
          </a:endParaRPr>
        </a:p>
      </dsp:txBody>
      <dsp:txXfrm rot="-5400000">
        <a:off x="378193" y="1646874"/>
        <a:ext cx="3814713" cy="316893"/>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8</Pages>
  <Words>1547</Words>
  <Characters>8820</Characters>
  <Application>Microsoft Office Word</Application>
  <DocSecurity>0</DocSecurity>
  <Lines>73</Lines>
  <Paragraphs>20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Volkan Turgut</cp:lastModifiedBy>
  <cp:revision>4</cp:revision>
  <dcterms:created xsi:type="dcterms:W3CDTF">2020-03-18T09:33:00Z</dcterms:created>
  <dcterms:modified xsi:type="dcterms:W3CDTF">2020-03-23T09:02:00Z</dcterms:modified>
</cp:coreProperties>
</file>